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1B726CAC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BF131A">
        <w:rPr>
          <w:rFonts w:ascii="Arial" w:hAnsi="Arial" w:cs="Arial"/>
          <w:sz w:val="26"/>
          <w:szCs w:val="26"/>
        </w:rPr>
        <w:t>9</w:t>
      </w:r>
      <w:r w:rsidR="00817817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0912445" w14:textId="77777777" w:rsidR="006539E6" w:rsidRDefault="006539E6" w:rsidP="009168D4">
      <w:pPr>
        <w:ind w:firstLine="0"/>
        <w:rPr>
          <w:rFonts w:ascii="Arial" w:hAnsi="Arial" w:cs="Arial"/>
          <w:sz w:val="26"/>
          <w:szCs w:val="26"/>
        </w:rPr>
      </w:pPr>
    </w:p>
    <w:p w14:paraId="2396CC90" w14:textId="77777777" w:rsidR="009168D4" w:rsidRPr="00EE5BFB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27F86DF" w14:textId="77DBEBBF" w:rsidR="006539E6" w:rsidRDefault="00BA36D1" w:rsidP="004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093E86">
        <w:rPr>
          <w:rFonts w:ascii="Arial" w:hAnsi="Arial" w:cs="Arial"/>
        </w:rPr>
        <w:t xml:space="preserve">NÃO </w:t>
      </w:r>
      <w:r w:rsidR="007C0881">
        <w:rPr>
          <w:rFonts w:ascii="Arial" w:hAnsi="Arial" w:cs="Arial"/>
        </w:rPr>
        <w:t xml:space="preserve">haver no sistema desta Casa, </w:t>
      </w:r>
      <w:r w:rsidR="00093E86">
        <w:rPr>
          <w:rFonts w:ascii="Arial" w:hAnsi="Arial" w:cs="Arial"/>
        </w:rPr>
        <w:t xml:space="preserve">lei com o mesmo objeto do Projeto de </w:t>
      </w:r>
      <w:r w:rsidR="00C134B1">
        <w:rPr>
          <w:rFonts w:ascii="Arial" w:hAnsi="Arial" w:cs="Arial"/>
        </w:rPr>
        <w:t xml:space="preserve">Lei 144/2025, bem como não há </w:t>
      </w:r>
      <w:r w:rsidR="007048E4">
        <w:rPr>
          <w:rFonts w:ascii="Arial" w:hAnsi="Arial" w:cs="Arial"/>
        </w:rPr>
        <w:t xml:space="preserve">a </w:t>
      </w:r>
      <w:r w:rsidR="00C134B1">
        <w:rPr>
          <w:rFonts w:ascii="Arial" w:hAnsi="Arial" w:cs="Arial"/>
        </w:rPr>
        <w:t xml:space="preserve">homenagem </w:t>
      </w:r>
      <w:r w:rsidR="007048E4">
        <w:rPr>
          <w:rFonts w:ascii="Arial" w:hAnsi="Arial" w:cs="Arial"/>
        </w:rPr>
        <w:t>a</w:t>
      </w:r>
      <w:r w:rsidR="00C134B1">
        <w:rPr>
          <w:rFonts w:ascii="Arial" w:hAnsi="Arial" w:cs="Arial"/>
        </w:rPr>
        <w:t xml:space="preserve"> Tereza Aredes. 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08A63929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C134B1">
        <w:rPr>
          <w:rFonts w:ascii="Arial" w:hAnsi="Arial" w:cs="Arial"/>
        </w:rPr>
        <w:t xml:space="preserve">Tereza Aredes, Cras, Ipiabas, Denomina. 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37CC8358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97897">
        <w:rPr>
          <w:rFonts w:ascii="Arial" w:hAnsi="Arial" w:cs="Arial"/>
        </w:rPr>
        <w:t>29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4F95" w14:textId="77777777" w:rsidR="009C4892" w:rsidRDefault="009C4892">
      <w:pPr>
        <w:spacing w:after="0" w:line="240" w:lineRule="auto"/>
      </w:pPr>
      <w:r>
        <w:separator/>
      </w:r>
    </w:p>
  </w:endnote>
  <w:endnote w:type="continuationSeparator" w:id="0">
    <w:p w14:paraId="6DC3C671" w14:textId="77777777" w:rsidR="009C4892" w:rsidRDefault="009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3CC4" w14:textId="77777777" w:rsidR="009C4892" w:rsidRDefault="009C4892">
      <w:pPr>
        <w:spacing w:after="0" w:line="240" w:lineRule="auto"/>
      </w:pPr>
      <w:r>
        <w:separator/>
      </w:r>
    </w:p>
  </w:footnote>
  <w:footnote w:type="continuationSeparator" w:id="0">
    <w:p w14:paraId="15C22FBA" w14:textId="77777777" w:rsidR="009C4892" w:rsidRDefault="009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F0295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E063F"/>
    <w:rsid w:val="00BE53DD"/>
    <w:rsid w:val="00BF131A"/>
    <w:rsid w:val="00BF5B4C"/>
    <w:rsid w:val="00BF7887"/>
    <w:rsid w:val="00C134B1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5C20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64</cp:revision>
  <cp:lastPrinted>2025-04-29T16:35:00Z</cp:lastPrinted>
  <dcterms:created xsi:type="dcterms:W3CDTF">2025-03-19T16:35:00Z</dcterms:created>
  <dcterms:modified xsi:type="dcterms:W3CDTF">2025-04-29T16:38:00Z</dcterms:modified>
</cp:coreProperties>
</file>