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4B746079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F13E28">
        <w:rPr>
          <w:rFonts w:ascii="Arial" w:hAnsi="Arial" w:cs="Arial"/>
          <w:sz w:val="26"/>
          <w:szCs w:val="26"/>
        </w:rPr>
        <w:t>3</w:t>
      </w:r>
      <w:r w:rsidR="00DD28B8">
        <w:rPr>
          <w:rFonts w:ascii="Arial" w:hAnsi="Arial" w:cs="Arial"/>
          <w:sz w:val="26"/>
          <w:szCs w:val="26"/>
        </w:rPr>
        <w:t>9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284CF554" w14:textId="77777777" w:rsidR="0066233F" w:rsidRDefault="0066233F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7668AE37" w14:textId="28F071F0" w:rsidR="0066233F" w:rsidRDefault="00B078BF" w:rsidP="0066233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8E8AA5D" w14:textId="7CCD87B7" w:rsidR="0066233F" w:rsidRDefault="00BA36D1" w:rsidP="00B507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DD28B8">
        <w:rPr>
          <w:rFonts w:ascii="Arial" w:hAnsi="Arial" w:cs="Arial"/>
        </w:rPr>
        <w:t xml:space="preserve">que existe um projeto lei semelhante ao Projeto Lei 197/2025, sendo ele o Projeto de Lei 53/2025, da mesma autora, e com a diferença de que o Projeto de Lei 197/2025 institui a criação da “Sala Lilás” apenas no </w:t>
      </w:r>
      <w:r w:rsidR="00DD28B8" w:rsidRPr="00DD28B8">
        <w:rPr>
          <w:rFonts w:ascii="Arial" w:hAnsi="Arial" w:cs="Arial"/>
        </w:rPr>
        <w:t>hospital Santa Casa Município de Barra do Piraí</w:t>
      </w:r>
      <w:r w:rsidR="00DD28B8">
        <w:rPr>
          <w:rFonts w:ascii="Arial" w:hAnsi="Arial" w:cs="Arial"/>
        </w:rPr>
        <w:t>.</w:t>
      </w:r>
    </w:p>
    <w:p w14:paraId="0C193194" w14:textId="70522EA3" w:rsidR="00DD28B8" w:rsidRPr="00DD28B8" w:rsidRDefault="00DD28B8" w:rsidP="00DD2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Informo também que não </w:t>
      </w:r>
      <w:r w:rsidR="00E901ED">
        <w:rPr>
          <w:rFonts w:ascii="Arial" w:hAnsi="Arial" w:cs="Arial"/>
        </w:rPr>
        <w:t>há no sistema desta Casa,</w:t>
      </w:r>
      <w:r>
        <w:rPr>
          <w:rFonts w:ascii="Arial" w:hAnsi="Arial" w:cs="Arial"/>
        </w:rPr>
        <w:t xml:space="preserve"> outras legislações com o mesmo objeto do Projeto de Lei 197/2025.</w:t>
      </w:r>
    </w:p>
    <w:p w14:paraId="3D8FBC41" w14:textId="77777777" w:rsidR="00DD28B8" w:rsidRPr="00DD28B8" w:rsidRDefault="00DD28B8" w:rsidP="00DD28B8">
      <w:pPr>
        <w:rPr>
          <w:rFonts w:ascii="Arial" w:hAnsi="Arial" w:cs="Arial"/>
        </w:rPr>
      </w:pPr>
      <w:r w:rsidRPr="00DD28B8">
        <w:rPr>
          <w:rFonts w:ascii="Arial" w:hAnsi="Arial" w:cs="Arial"/>
        </w:rPr>
        <w:t>Em tempo, cito para observação as seguintes leis:</w:t>
      </w:r>
    </w:p>
    <w:p w14:paraId="4E35DA03" w14:textId="77777777" w:rsidR="00DD28B8" w:rsidRPr="00DD28B8" w:rsidRDefault="00DD28B8" w:rsidP="00DD28B8">
      <w:pPr>
        <w:numPr>
          <w:ilvl w:val="0"/>
          <w:numId w:val="26"/>
        </w:numPr>
        <w:rPr>
          <w:rFonts w:ascii="Arial" w:hAnsi="Arial" w:cs="Arial"/>
        </w:rPr>
      </w:pPr>
      <w:r w:rsidRPr="00DD28B8">
        <w:rPr>
          <w:rFonts w:ascii="Arial" w:hAnsi="Arial" w:cs="Arial"/>
        </w:rPr>
        <w:t>Lei n°987 de 2005 que “OBRIGA AOS HOSPITAIS E CLÍNICAS INSTALADOS NO MUNICÍPIO A INFORMAR AOS ORGÃOS LOCAIS DE SEGURANÇA PÚBLICA, SOBRE VIOLÊNCIA CONTRA AS MULHERES E CRIANÇAS E DÁ OUTRAS PROVIDÊNCIAS”;</w:t>
      </w:r>
    </w:p>
    <w:p w14:paraId="02F97B1D" w14:textId="77777777" w:rsidR="00DD28B8" w:rsidRPr="00DD28B8" w:rsidRDefault="00DD28B8" w:rsidP="00DD28B8">
      <w:pPr>
        <w:numPr>
          <w:ilvl w:val="0"/>
          <w:numId w:val="26"/>
        </w:numPr>
        <w:rPr>
          <w:rFonts w:ascii="Arial" w:hAnsi="Arial" w:cs="Arial"/>
        </w:rPr>
      </w:pPr>
      <w:r w:rsidRPr="00DD28B8">
        <w:rPr>
          <w:rFonts w:ascii="Arial" w:hAnsi="Arial" w:cs="Arial"/>
        </w:rPr>
        <w:t>Lei n°2635 que “AUTORIZA O CHEFE DO EXECUTIVO A IMPLANTAR NO ÂMBITO DO MUNICÍPIO DE BARRA DO PIRAÍ ‘CASA DE ACOLHIMENTO PROVISÓRIO DE CURTA DURAÇÃO’ PARA MULHERES E HOMOSSEXUAIS QUE SOFREREM ALGUM TIPO DE VIOLÊNCIA E DÁ OUTRAS CORRELATAS PROVIDÊNCIAS”;</w:t>
      </w:r>
    </w:p>
    <w:p w14:paraId="37F4A8BB" w14:textId="77777777" w:rsidR="00DD28B8" w:rsidRPr="00DD28B8" w:rsidRDefault="00DD28B8" w:rsidP="00DD28B8">
      <w:pPr>
        <w:numPr>
          <w:ilvl w:val="0"/>
          <w:numId w:val="26"/>
        </w:numPr>
        <w:rPr>
          <w:rFonts w:ascii="Arial" w:hAnsi="Arial" w:cs="Arial"/>
        </w:rPr>
      </w:pPr>
      <w:r w:rsidRPr="00DD28B8">
        <w:rPr>
          <w:rFonts w:ascii="Arial" w:hAnsi="Arial" w:cs="Arial"/>
        </w:rPr>
        <w:t>Lei n°3848 de 2024 que “DISPÕE SOBRE A CRIAÇÃO DO CEAM – CENTRO ESPECIALIZADO DE ATENDIMENTO A MULHER NO MUNICÍPIO DE BARRA DO PIRAÍ E DÁ OUTRAS PROVIDÊNCIAS”.</w:t>
      </w:r>
    </w:p>
    <w:p w14:paraId="3FF9D352" w14:textId="77777777" w:rsidR="00DD28B8" w:rsidRPr="00DD28B8" w:rsidRDefault="00DD28B8" w:rsidP="00DD28B8">
      <w:pPr>
        <w:rPr>
          <w:rFonts w:ascii="Arial" w:hAnsi="Arial" w:cs="Arial"/>
        </w:rPr>
      </w:pPr>
    </w:p>
    <w:p w14:paraId="6E2CC2E8" w14:textId="77777777" w:rsidR="00DD28B8" w:rsidRPr="00DD28B8" w:rsidRDefault="00DD28B8" w:rsidP="00DD28B8">
      <w:pPr>
        <w:rPr>
          <w:rFonts w:ascii="Arial" w:hAnsi="Arial" w:cs="Arial"/>
        </w:rPr>
      </w:pPr>
    </w:p>
    <w:p w14:paraId="4AA55009" w14:textId="77777777" w:rsidR="00DD28B8" w:rsidRPr="00DD28B8" w:rsidRDefault="00DD28B8" w:rsidP="00DD28B8">
      <w:pPr>
        <w:ind w:firstLine="0"/>
        <w:rPr>
          <w:rFonts w:ascii="Arial" w:hAnsi="Arial" w:cs="Arial"/>
        </w:rPr>
      </w:pPr>
    </w:p>
    <w:p w14:paraId="23FF7E8A" w14:textId="431B57A1" w:rsidR="0066233F" w:rsidRPr="00CC64E2" w:rsidRDefault="00DD28B8" w:rsidP="00DD28B8">
      <w:pPr>
        <w:rPr>
          <w:rFonts w:ascii="Arial" w:hAnsi="Arial" w:cs="Arial"/>
        </w:rPr>
      </w:pPr>
      <w:r w:rsidRPr="00DD28B8">
        <w:rPr>
          <w:rFonts w:ascii="Arial" w:hAnsi="Arial" w:cs="Arial"/>
        </w:rPr>
        <w:t xml:space="preserve">Certifico </w:t>
      </w:r>
      <w:r>
        <w:rPr>
          <w:rFonts w:ascii="Arial" w:hAnsi="Arial" w:cs="Arial"/>
        </w:rPr>
        <w:t>que juntei as legislações mencionadas no Projeto 197/2025 no SAPL.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1FC88220" w:rsidR="00EA7CF5" w:rsidRDefault="0060789D" w:rsidP="00EA7CF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775720">
        <w:rPr>
          <w:rFonts w:ascii="Arial" w:hAnsi="Arial" w:cs="Arial"/>
        </w:rPr>
        <w:t xml:space="preserve"> </w:t>
      </w:r>
      <w:r w:rsidR="00DD28B8" w:rsidRPr="00DD28B8">
        <w:rPr>
          <w:rFonts w:ascii="Arial" w:hAnsi="Arial" w:cs="Arial"/>
        </w:rPr>
        <w:t>Sala Lilás, Mulheres, Acolhimento, Violência, Vitimas, Hospitais</w:t>
      </w:r>
      <w:r w:rsidR="00DD28B8">
        <w:rPr>
          <w:rFonts w:ascii="Arial" w:hAnsi="Arial" w:cs="Arial"/>
        </w:rPr>
        <w:t>, Santa Casa.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3F1F7FC6" w14:textId="77777777" w:rsidR="00CC64E2" w:rsidRDefault="00CC64E2" w:rsidP="00E56EEF">
      <w:pPr>
        <w:ind w:firstLine="0"/>
        <w:rPr>
          <w:rFonts w:ascii="Arial" w:hAnsi="Arial" w:cs="Arial"/>
        </w:rPr>
      </w:pPr>
    </w:p>
    <w:p w14:paraId="7C3D6ECC" w14:textId="15E4CB3A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>do Piraí,</w:t>
      </w:r>
      <w:r w:rsidR="00CC64E2">
        <w:rPr>
          <w:rFonts w:ascii="Arial" w:hAnsi="Arial" w:cs="Arial"/>
        </w:rPr>
        <w:t xml:space="preserve"> </w:t>
      </w:r>
      <w:r w:rsidR="001D1D77">
        <w:rPr>
          <w:rFonts w:ascii="Arial" w:hAnsi="Arial" w:cs="Arial"/>
        </w:rPr>
        <w:t>9</w:t>
      </w:r>
      <w:r w:rsidR="00CC64E2">
        <w:rPr>
          <w:rFonts w:ascii="Arial" w:hAnsi="Arial" w:cs="Arial"/>
        </w:rPr>
        <w:t xml:space="preserve"> de</w:t>
      </w:r>
      <w:r w:rsidR="000E7369">
        <w:rPr>
          <w:rFonts w:ascii="Arial" w:hAnsi="Arial" w:cs="Arial"/>
        </w:rPr>
        <w:t xml:space="preserve">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6689D4C8" w14:textId="77777777" w:rsidR="00F53116" w:rsidRDefault="00F53116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E3AD" w14:textId="77777777" w:rsidR="00D52010" w:rsidRDefault="00D52010">
      <w:pPr>
        <w:spacing w:after="0" w:line="240" w:lineRule="auto"/>
      </w:pPr>
      <w:r>
        <w:separator/>
      </w:r>
    </w:p>
  </w:endnote>
  <w:endnote w:type="continuationSeparator" w:id="0">
    <w:p w14:paraId="7459B6CD" w14:textId="77777777" w:rsidR="00D52010" w:rsidRDefault="00D5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4493" w14:textId="77777777" w:rsidR="00D52010" w:rsidRDefault="00D52010">
      <w:pPr>
        <w:spacing w:after="0" w:line="240" w:lineRule="auto"/>
      </w:pPr>
      <w:r>
        <w:separator/>
      </w:r>
    </w:p>
  </w:footnote>
  <w:footnote w:type="continuationSeparator" w:id="0">
    <w:p w14:paraId="7300B466" w14:textId="77777777" w:rsidR="00D52010" w:rsidRDefault="00D5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2C6B12"/>
    <w:multiLevelType w:val="hybridMultilevel"/>
    <w:tmpl w:val="C5EA4FA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AE375CE"/>
    <w:multiLevelType w:val="hybridMultilevel"/>
    <w:tmpl w:val="4796CA4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2"/>
  </w:num>
  <w:num w:numId="10" w16cid:durableId="1543904285">
    <w:abstractNumId w:val="13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88499265">
    <w:abstractNumId w:val="17"/>
  </w:num>
  <w:num w:numId="26" w16cid:durableId="79471478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643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1D77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79DE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4B95"/>
    <w:rsid w:val="0053639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2CF1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233F"/>
    <w:rsid w:val="00663693"/>
    <w:rsid w:val="00663739"/>
    <w:rsid w:val="00666F94"/>
    <w:rsid w:val="0067314C"/>
    <w:rsid w:val="00673D9E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6AAD"/>
    <w:rsid w:val="00797E5A"/>
    <w:rsid w:val="007A3795"/>
    <w:rsid w:val="007B153F"/>
    <w:rsid w:val="007B17D3"/>
    <w:rsid w:val="007B6AA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448D"/>
    <w:rsid w:val="00817817"/>
    <w:rsid w:val="008236DE"/>
    <w:rsid w:val="00827AA5"/>
    <w:rsid w:val="00837C74"/>
    <w:rsid w:val="0084166A"/>
    <w:rsid w:val="00843D10"/>
    <w:rsid w:val="00851B14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4FF0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6A60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0738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4E5E"/>
    <w:rsid w:val="00BB5AFC"/>
    <w:rsid w:val="00BC144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64E2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31BA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2010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4883"/>
    <w:rsid w:val="00DB7F22"/>
    <w:rsid w:val="00DC2E3A"/>
    <w:rsid w:val="00DC4DCC"/>
    <w:rsid w:val="00DC5297"/>
    <w:rsid w:val="00DD104F"/>
    <w:rsid w:val="00DD28B8"/>
    <w:rsid w:val="00DE5395"/>
    <w:rsid w:val="00DE7BBE"/>
    <w:rsid w:val="00E01C54"/>
    <w:rsid w:val="00E03183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01ED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954FF"/>
    <w:rsid w:val="00F9711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C76D3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145</cp:revision>
  <cp:lastPrinted>2025-06-06T16:13:00Z</cp:lastPrinted>
  <dcterms:created xsi:type="dcterms:W3CDTF">2025-03-19T16:35:00Z</dcterms:created>
  <dcterms:modified xsi:type="dcterms:W3CDTF">2025-06-09T17:57:00Z</dcterms:modified>
</cp:coreProperties>
</file>