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18A485AE" w14:textId="2A064967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DA7E36">
        <w:rPr>
          <w:rFonts w:ascii="Arial" w:hAnsi="Arial" w:cs="Arial"/>
          <w:sz w:val="26"/>
          <w:szCs w:val="26"/>
        </w:rPr>
        <w:t>60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7649B1DC" w14:textId="77777777" w:rsidR="00DA0689" w:rsidRDefault="00DA0689" w:rsidP="005756E8">
      <w:pPr>
        <w:jc w:val="center"/>
        <w:rPr>
          <w:rFonts w:ascii="Arial" w:hAnsi="Arial" w:cs="Arial"/>
          <w:sz w:val="26"/>
          <w:szCs w:val="26"/>
        </w:rPr>
      </w:pPr>
    </w:p>
    <w:p w14:paraId="260BE436" w14:textId="77777777" w:rsidR="00D43403" w:rsidRPr="00EE5BFB" w:rsidRDefault="00D43403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7AE097AA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CD699FD" w14:textId="54100E51" w:rsidR="00FE168A" w:rsidRDefault="00BA36D1" w:rsidP="00ED60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2D2E41">
        <w:rPr>
          <w:rFonts w:ascii="Arial" w:hAnsi="Arial" w:cs="Arial"/>
        </w:rPr>
        <w:t xml:space="preserve"> NÃO</w:t>
      </w:r>
      <w:r w:rsidR="00657A75">
        <w:rPr>
          <w:rFonts w:ascii="Arial" w:hAnsi="Arial" w:cs="Arial"/>
        </w:rPr>
        <w:t xml:space="preserve"> haver no sistema desta Casa,</w:t>
      </w:r>
      <w:r w:rsidR="001770D9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>lei com o mesmo objeto do Projeto de Lei 21</w:t>
      </w:r>
      <w:r w:rsidR="00DA7E36">
        <w:rPr>
          <w:rFonts w:ascii="Arial" w:hAnsi="Arial" w:cs="Arial"/>
        </w:rPr>
        <w:t>9</w:t>
      </w:r>
      <w:r w:rsidR="0012556B">
        <w:rPr>
          <w:rFonts w:ascii="Arial" w:hAnsi="Arial" w:cs="Arial"/>
        </w:rPr>
        <w:t>/2025</w:t>
      </w:r>
      <w:r w:rsidR="00DA7E36">
        <w:rPr>
          <w:rFonts w:ascii="Arial" w:hAnsi="Arial" w:cs="Arial"/>
        </w:rPr>
        <w:t>.</w:t>
      </w:r>
    </w:p>
    <w:p w14:paraId="75005101" w14:textId="240985A4" w:rsidR="00DA7E36" w:rsidRDefault="00DA7E36" w:rsidP="00ED6075">
      <w:pPr>
        <w:rPr>
          <w:rFonts w:ascii="Arial" w:hAnsi="Arial" w:cs="Arial"/>
        </w:rPr>
      </w:pPr>
      <w:r>
        <w:rPr>
          <w:rFonts w:ascii="Arial" w:hAnsi="Arial" w:cs="Arial"/>
        </w:rPr>
        <w:t>A título de observação, cito as seguintes leis</w:t>
      </w:r>
      <w:r w:rsidR="00094331">
        <w:rPr>
          <w:rFonts w:ascii="Arial" w:hAnsi="Arial" w:cs="Arial"/>
        </w:rPr>
        <w:t xml:space="preserve"> que estão no SAPL junto ao Projeto de Lei 219/2025 na aba de Legislação Citada</w:t>
      </w:r>
      <w:r>
        <w:rPr>
          <w:rFonts w:ascii="Arial" w:hAnsi="Arial" w:cs="Arial"/>
        </w:rPr>
        <w:t>:</w:t>
      </w:r>
    </w:p>
    <w:p w14:paraId="08E7A1E0" w14:textId="77777777" w:rsidR="004B1B3E" w:rsidRDefault="004B1B3E" w:rsidP="00ED6075">
      <w:pPr>
        <w:rPr>
          <w:rFonts w:ascii="Arial" w:hAnsi="Arial" w:cs="Arial"/>
        </w:rPr>
      </w:pPr>
    </w:p>
    <w:p w14:paraId="7399FFEB" w14:textId="7C5F7F1A" w:rsidR="00DA7E36" w:rsidRDefault="00DA7E36" w:rsidP="00DA7E36">
      <w:pPr>
        <w:pStyle w:val="Pargrafoda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Lei n°2025 de 2012 que “</w:t>
      </w:r>
      <w:r w:rsidRPr="00DA7E36">
        <w:rPr>
          <w:rFonts w:ascii="Arial" w:hAnsi="Arial" w:cs="Arial"/>
        </w:rPr>
        <w:t>ESTABELECE A POSSIBILIDADE DE AGENDAMENTO TELEFÔNICO PARA CONSULTAS PARA PACIENTES IDOSOS E PARA PORTADORES DE DEFICIÊNCIAS CADASTRADOS NA UNIDADE BÁSICA DE SAÚDE DO MUNICÍPIO DE BARRA DO PIRAÍ, E DÁ OUTRAS PROVIDÊNCIAS</w:t>
      </w:r>
      <w:r>
        <w:rPr>
          <w:rFonts w:ascii="Arial" w:hAnsi="Arial" w:cs="Arial"/>
        </w:rPr>
        <w:t>”;</w:t>
      </w:r>
    </w:p>
    <w:p w14:paraId="5AB9DD6A" w14:textId="600694BB" w:rsidR="00DA7E36" w:rsidRDefault="00DA7E36" w:rsidP="00DA7E36">
      <w:pPr>
        <w:pStyle w:val="Pargrafoda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Lei n°3490 de 2021 que “</w:t>
      </w:r>
      <w:r w:rsidRPr="00DA7E36">
        <w:rPr>
          <w:rFonts w:ascii="Arial" w:hAnsi="Arial" w:cs="Arial"/>
        </w:rPr>
        <w:t>DISPÕE QUE SEJAM FORNECIDOS APARELHOS DE TELEFONIA CELULAR PARA AS UNIDADES DE SAÚDE, PARA FACILITAR A COMUNICAÇÃO NO MUNICÍPIO DE BARRA DO PIRAÍ</w:t>
      </w:r>
      <w:r>
        <w:rPr>
          <w:rFonts w:ascii="Arial" w:hAnsi="Arial" w:cs="Arial"/>
        </w:rPr>
        <w:t>”.</w:t>
      </w:r>
    </w:p>
    <w:p w14:paraId="5127DCDE" w14:textId="77777777" w:rsidR="004B1B3E" w:rsidRDefault="004B1B3E" w:rsidP="004B1B3E">
      <w:pPr>
        <w:rPr>
          <w:rFonts w:ascii="Arial" w:hAnsi="Arial" w:cs="Arial"/>
        </w:rPr>
      </w:pPr>
    </w:p>
    <w:p w14:paraId="30FF5945" w14:textId="77777777" w:rsidR="004B1B3E" w:rsidRDefault="004B1B3E" w:rsidP="004B1B3E">
      <w:pPr>
        <w:rPr>
          <w:rFonts w:ascii="Arial" w:hAnsi="Arial" w:cs="Arial"/>
        </w:rPr>
      </w:pPr>
    </w:p>
    <w:p w14:paraId="45A38156" w14:textId="77777777" w:rsidR="004B1B3E" w:rsidRDefault="004B1B3E" w:rsidP="004B1B3E">
      <w:pPr>
        <w:rPr>
          <w:rFonts w:ascii="Arial" w:hAnsi="Arial" w:cs="Arial"/>
        </w:rPr>
      </w:pPr>
    </w:p>
    <w:p w14:paraId="67852FC4" w14:textId="77777777" w:rsidR="004B1B3E" w:rsidRDefault="004B1B3E" w:rsidP="004B1B3E">
      <w:pPr>
        <w:rPr>
          <w:rFonts w:ascii="Arial" w:hAnsi="Arial" w:cs="Arial"/>
        </w:rPr>
      </w:pPr>
    </w:p>
    <w:p w14:paraId="6C30FBDF" w14:textId="77777777" w:rsidR="004B1B3E" w:rsidRDefault="004B1B3E" w:rsidP="004B1B3E">
      <w:pPr>
        <w:rPr>
          <w:rFonts w:ascii="Arial" w:hAnsi="Arial" w:cs="Arial"/>
        </w:rPr>
      </w:pPr>
    </w:p>
    <w:p w14:paraId="3B25B4F1" w14:textId="77777777" w:rsidR="004B1B3E" w:rsidRDefault="004B1B3E" w:rsidP="004B1B3E">
      <w:pPr>
        <w:rPr>
          <w:rFonts w:ascii="Arial" w:hAnsi="Arial" w:cs="Arial"/>
        </w:rPr>
      </w:pPr>
    </w:p>
    <w:p w14:paraId="51619045" w14:textId="77777777" w:rsidR="004B1B3E" w:rsidRDefault="004B1B3E" w:rsidP="004B1B3E">
      <w:pPr>
        <w:rPr>
          <w:rFonts w:ascii="Arial" w:hAnsi="Arial" w:cs="Arial"/>
        </w:rPr>
      </w:pPr>
    </w:p>
    <w:p w14:paraId="4DC5C2F0" w14:textId="77777777" w:rsidR="004B1B3E" w:rsidRDefault="004B1B3E" w:rsidP="00FE1821">
      <w:pPr>
        <w:ind w:firstLine="0"/>
        <w:rPr>
          <w:rFonts w:ascii="Arial" w:hAnsi="Arial" w:cs="Arial"/>
        </w:rPr>
      </w:pPr>
    </w:p>
    <w:p w14:paraId="30E198D4" w14:textId="77777777" w:rsidR="00FE1821" w:rsidRPr="004B1B3E" w:rsidRDefault="00FE1821" w:rsidP="00FE1821">
      <w:pPr>
        <w:ind w:firstLine="0"/>
        <w:rPr>
          <w:rFonts w:ascii="Arial" w:hAnsi="Arial" w:cs="Arial"/>
        </w:rPr>
      </w:pP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76E785E2" w14:textId="42DC34AE" w:rsidR="00EA7CF5" w:rsidRDefault="0060789D" w:rsidP="00ED6075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752E08">
        <w:rPr>
          <w:rFonts w:ascii="Arial" w:hAnsi="Arial" w:cs="Arial"/>
        </w:rPr>
        <w:t xml:space="preserve">Lei 1508, </w:t>
      </w:r>
      <w:r w:rsidR="00E722AB">
        <w:rPr>
          <w:rFonts w:ascii="Arial" w:hAnsi="Arial" w:cs="Arial"/>
        </w:rPr>
        <w:t>Exames, Consultas, Ligações, Telefônicas, Telefone, Mensagem, Whatsapp, Plataforma.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3A2F0AB3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11951">
        <w:rPr>
          <w:rFonts w:ascii="Arial" w:hAnsi="Arial" w:cs="Arial"/>
        </w:rPr>
        <w:t>2</w:t>
      </w:r>
      <w:r w:rsidR="00DA7E36">
        <w:rPr>
          <w:rFonts w:ascii="Arial" w:hAnsi="Arial" w:cs="Arial"/>
        </w:rPr>
        <w:t>7</w:t>
      </w:r>
      <w:r w:rsidR="000E7369">
        <w:rPr>
          <w:rFonts w:ascii="Arial" w:hAnsi="Arial" w:cs="Arial"/>
        </w:rPr>
        <w:t xml:space="preserve"> de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ED3EBA2" w14:textId="77777777" w:rsidR="00DA0689" w:rsidRDefault="00DA0689" w:rsidP="0007253E">
      <w:pPr>
        <w:ind w:firstLine="0"/>
        <w:rPr>
          <w:rFonts w:ascii="Arial" w:hAnsi="Arial" w:cs="Arial"/>
        </w:rPr>
      </w:pP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70260722" w14:textId="77777777" w:rsidR="00A05416" w:rsidRDefault="00A05416" w:rsidP="00ED6075">
      <w:pPr>
        <w:ind w:firstLine="0"/>
        <w:rPr>
          <w:rFonts w:ascii="Arial" w:hAnsi="Arial" w:cs="Arial"/>
        </w:rPr>
      </w:pPr>
    </w:p>
    <w:p w14:paraId="3CC6F2F4" w14:textId="4FCD98AD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4FE5" w14:textId="77777777" w:rsidR="00C15524" w:rsidRDefault="00C15524">
      <w:pPr>
        <w:spacing w:after="0" w:line="240" w:lineRule="auto"/>
      </w:pPr>
      <w:r>
        <w:separator/>
      </w:r>
    </w:p>
  </w:endnote>
  <w:endnote w:type="continuationSeparator" w:id="0">
    <w:p w14:paraId="6E22C165" w14:textId="77777777" w:rsidR="00C15524" w:rsidRDefault="00C1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2981" w14:textId="77777777" w:rsidR="00C15524" w:rsidRDefault="00C15524">
      <w:pPr>
        <w:spacing w:after="0" w:line="240" w:lineRule="auto"/>
      </w:pPr>
      <w:r>
        <w:separator/>
      </w:r>
    </w:p>
  </w:footnote>
  <w:footnote w:type="continuationSeparator" w:id="0">
    <w:p w14:paraId="129FABBF" w14:textId="77777777" w:rsidR="00C15524" w:rsidRDefault="00C1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24BD"/>
    <w:rsid w:val="00046E95"/>
    <w:rsid w:val="0007253E"/>
    <w:rsid w:val="00074B04"/>
    <w:rsid w:val="00084579"/>
    <w:rsid w:val="0009190D"/>
    <w:rsid w:val="00093E86"/>
    <w:rsid w:val="00094331"/>
    <w:rsid w:val="00095DCF"/>
    <w:rsid w:val="00096E54"/>
    <w:rsid w:val="000A0D53"/>
    <w:rsid w:val="000A1B1C"/>
    <w:rsid w:val="000A2DA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556B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1951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35D5"/>
    <w:rsid w:val="00584327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57A75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B6D88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4304B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703E"/>
    <w:rsid w:val="00E722AB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184</cp:revision>
  <cp:lastPrinted>2025-05-21T17:40:00Z</cp:lastPrinted>
  <dcterms:created xsi:type="dcterms:W3CDTF">2025-03-19T16:35:00Z</dcterms:created>
  <dcterms:modified xsi:type="dcterms:W3CDTF">2025-06-27T13:02:00Z</dcterms:modified>
</cp:coreProperties>
</file>