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6D36FC42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593B61">
        <w:rPr>
          <w:rFonts w:ascii="Arial" w:hAnsi="Arial" w:cs="Arial"/>
        </w:rPr>
        <w:t>7</w:t>
      </w:r>
      <w:r w:rsidR="00DA32FD">
        <w:rPr>
          <w:rFonts w:ascii="Arial" w:hAnsi="Arial" w:cs="Arial"/>
        </w:rPr>
        <w:t>9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DA32FD" w:rsidRPr="00DA32FD">
        <w:rPr>
          <w:rFonts w:ascii="Arial" w:hAnsi="Arial" w:cs="Arial"/>
          <w:i/>
        </w:rPr>
        <w:t>DISPÕE SOBRE A OBRIGATORIEDADE DE PRESTADORAS DE SERVIÇOS QUE ATENDEM O MUNICÍPIO DE BARRA DO PIRAÍ DE DISPONIBILIZAR PROTOCOLOS PARA RECEBIMENTO DE OFÍCIOS PELOS MUNÍCIPES E DA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4DF06F7D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DA32FD">
        <w:rPr>
          <w:rFonts w:ascii="Arial" w:hAnsi="Arial" w:cs="Arial"/>
          <w:bCs/>
        </w:rPr>
        <w:t xml:space="preserve"> Protocolo; Ofício; Ofícios; Recebimento de ofícios; </w:t>
      </w:r>
      <w:proofErr w:type="gramStart"/>
      <w:r w:rsidR="00DA32FD">
        <w:rPr>
          <w:rFonts w:ascii="Arial" w:hAnsi="Arial" w:cs="Arial"/>
          <w:bCs/>
        </w:rPr>
        <w:t>Prestadoras</w:t>
      </w:r>
      <w:proofErr w:type="gramEnd"/>
      <w:r w:rsidR="00DA32FD">
        <w:rPr>
          <w:rFonts w:ascii="Arial" w:hAnsi="Arial" w:cs="Arial"/>
          <w:bCs/>
        </w:rPr>
        <w:t xml:space="preserve"> de serviços; Concessionárias de serviço.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2EB4297C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93B61">
        <w:rPr>
          <w:rFonts w:ascii="Arial" w:hAnsi="Arial" w:cs="Arial"/>
        </w:rPr>
        <w:t>2</w:t>
      </w:r>
      <w:r w:rsidR="00DA32FD">
        <w:rPr>
          <w:rFonts w:ascii="Arial" w:hAnsi="Arial" w:cs="Arial"/>
        </w:rPr>
        <w:t>6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12EE" w14:textId="77777777" w:rsidR="003C6C9A" w:rsidRDefault="003C6C9A">
      <w:pPr>
        <w:spacing w:after="0" w:line="240" w:lineRule="auto"/>
      </w:pPr>
      <w:r>
        <w:separator/>
      </w:r>
    </w:p>
  </w:endnote>
  <w:endnote w:type="continuationSeparator" w:id="0">
    <w:p w14:paraId="5B22B320" w14:textId="77777777" w:rsidR="003C6C9A" w:rsidRDefault="003C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0FE2" w14:textId="77777777" w:rsidR="003C6C9A" w:rsidRDefault="003C6C9A">
      <w:pPr>
        <w:spacing w:after="0" w:line="240" w:lineRule="auto"/>
      </w:pPr>
      <w:r>
        <w:separator/>
      </w:r>
    </w:p>
  </w:footnote>
  <w:footnote w:type="continuationSeparator" w:id="0">
    <w:p w14:paraId="262C5EBF" w14:textId="77777777" w:rsidR="003C6C9A" w:rsidRDefault="003C6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2025-08-26T19:41:00Z</cp:lastPrinted>
  <dcterms:created xsi:type="dcterms:W3CDTF">2025-08-26T19:35:00Z</dcterms:created>
  <dcterms:modified xsi:type="dcterms:W3CDTF">2025-08-26T19:41:00Z</dcterms:modified>
</cp:coreProperties>
</file>