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09E6C" w14:textId="77777777" w:rsidR="0061380B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555A8819" w14:textId="77777777" w:rsidR="0061380B" w:rsidRDefault="0061380B">
      <w:pPr>
        <w:pStyle w:val="Ttulo1"/>
        <w:ind w:left="4535"/>
      </w:pPr>
      <w:bookmarkStart w:id="1" w:name="_30j0zll" w:colFirst="0" w:colLast="0"/>
      <w:bookmarkEnd w:id="1"/>
    </w:p>
    <w:p w14:paraId="3BE1F146" w14:textId="7984188D" w:rsidR="0061380B" w:rsidRDefault="00000000" w:rsidP="00A27101">
      <w:pPr>
        <w:pStyle w:val="Ttulo1"/>
        <w:ind w:left="4535"/>
      </w:pPr>
      <w:bookmarkStart w:id="2" w:name="_1fob9te" w:colFirst="0" w:colLast="0"/>
      <w:bookmarkEnd w:id="2"/>
      <w:r>
        <w:t xml:space="preserve">EMENTA: </w:t>
      </w:r>
      <w:r w:rsidR="00A27101">
        <w:t xml:space="preserve">ACRESCENTA O art.  4-A </w:t>
      </w:r>
      <w:r w:rsidR="00522365">
        <w:t>À</w:t>
      </w:r>
      <w:r w:rsidR="00A27101">
        <w:t xml:space="preserve"> </w:t>
      </w:r>
      <w:r w:rsidR="00522365">
        <w:t>LEI</w:t>
      </w:r>
      <w:r w:rsidR="00A27101">
        <w:t xml:space="preserve"> </w:t>
      </w:r>
      <w:r w:rsidR="00522365">
        <w:t>N</w:t>
      </w:r>
      <w:r w:rsidR="00A27101">
        <w:t>º 3719/2023</w:t>
      </w:r>
      <w:r w:rsidR="00522365">
        <w:t xml:space="preserve">, QUE </w:t>
      </w:r>
      <w:r w:rsidR="009E57FB">
        <w:t>“Dispõe</w:t>
      </w:r>
      <w:r w:rsidR="00522365">
        <w:t xml:space="preserve"> sobre o centro de monitoramento para vigilância permanente dos logradouros públicos, vias públicas e locais de interesse público no município de Barra do Piraí e dá outas providências.”.</w:t>
      </w:r>
    </w:p>
    <w:p w14:paraId="65F1E2B1" w14:textId="77777777" w:rsidR="0061380B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0B929F75" w14:textId="77777777" w:rsidR="0061380B" w:rsidRDefault="0061380B">
      <w:pPr>
        <w:ind w:firstLine="0"/>
      </w:pPr>
    </w:p>
    <w:p w14:paraId="0EA0C225" w14:textId="5F30ECD3" w:rsidR="00B87664" w:rsidRDefault="006E4756" w:rsidP="00B87664">
      <w:pPr>
        <w:numPr>
          <w:ilvl w:val="0"/>
          <w:numId w:val="1"/>
        </w:numPr>
        <w:spacing w:after="200"/>
      </w:pPr>
      <w:r>
        <w:t xml:space="preserve">Fica acrescentado à </w:t>
      </w:r>
      <w:r w:rsidR="00A27101">
        <w:t>L</w:t>
      </w:r>
      <w:r w:rsidR="00B34CD6" w:rsidRPr="00B34CD6">
        <w:t xml:space="preserve">ei </w:t>
      </w:r>
      <w:r w:rsidR="00A27101">
        <w:t>M</w:t>
      </w:r>
      <w:r w:rsidR="00B34CD6" w:rsidRPr="00B34CD6">
        <w:t xml:space="preserve">unicipal </w:t>
      </w:r>
      <w:r w:rsidR="00A27101">
        <w:t>N</w:t>
      </w:r>
      <w:r w:rsidR="00B34CD6" w:rsidRPr="00B34CD6">
        <w:t>º</w:t>
      </w:r>
      <w:r w:rsidR="00A27101">
        <w:t xml:space="preserve"> </w:t>
      </w:r>
      <w:r w:rsidR="00B34CD6" w:rsidRPr="00B34CD6">
        <w:t>3719</w:t>
      </w:r>
      <w:r w:rsidR="00B87664">
        <w:t>,</w:t>
      </w:r>
      <w:r>
        <w:t xml:space="preserve"> de 02 de </w:t>
      </w:r>
      <w:r w:rsidR="009E57FB">
        <w:t>maio</w:t>
      </w:r>
      <w:r>
        <w:t xml:space="preserve"> de </w:t>
      </w:r>
      <w:r w:rsidR="00B34CD6" w:rsidRPr="00B34CD6">
        <w:t>2023</w:t>
      </w:r>
      <w:r w:rsidR="00B87664">
        <w:t>, o seguinte art. 4° A.</w:t>
      </w:r>
    </w:p>
    <w:p w14:paraId="66539B6D" w14:textId="5C8F83FE" w:rsidR="00B87664" w:rsidRPr="00B87664" w:rsidRDefault="00B87664" w:rsidP="00B87664">
      <w:pPr>
        <w:spacing w:after="200"/>
        <w:ind w:left="851" w:firstLine="0"/>
      </w:pPr>
      <w:r>
        <w:t xml:space="preserve">“Art. 4° A </w:t>
      </w:r>
      <w:r w:rsidR="009E57FB">
        <w:t>– O</w:t>
      </w:r>
      <w:r w:rsidR="00162DF1">
        <w:t xml:space="preserve"> centro de monitoramento</w:t>
      </w:r>
      <w:r w:rsidR="00254134">
        <w:t xml:space="preserve"> (CM</w:t>
      </w:r>
      <w:r w:rsidR="009E57FB">
        <w:t>) deverá</w:t>
      </w:r>
      <w:r w:rsidR="00162DF1">
        <w:t xml:space="preserve"> contar com câmeras que possuam a tecnologia de reconhecimento </w:t>
      </w:r>
      <w:r w:rsidR="00663BFF">
        <w:t>f</w:t>
      </w:r>
      <w:r w:rsidR="00162DF1">
        <w:t xml:space="preserve">acial em todos os logradouros públicos, vias públicas e locais de interesse público.  </w:t>
      </w:r>
    </w:p>
    <w:p w14:paraId="69D904B0" w14:textId="7F70CF6D" w:rsidR="0061380B" w:rsidRDefault="00000000">
      <w:pPr>
        <w:numPr>
          <w:ilvl w:val="0"/>
          <w:numId w:val="1"/>
        </w:numPr>
        <w:spacing w:after="200"/>
        <w:rPr>
          <w:b/>
        </w:rPr>
      </w:pPr>
      <w:r>
        <w:t>Esta Lei entrará em vigor na data de sua publicação.</w:t>
      </w:r>
    </w:p>
    <w:p w14:paraId="4595C348" w14:textId="77777777" w:rsidR="0061380B" w:rsidRDefault="0061380B">
      <w:pPr>
        <w:spacing w:after="200"/>
        <w:ind w:firstLine="0"/>
      </w:pPr>
    </w:p>
    <w:p w14:paraId="1D7177DA" w14:textId="77777777" w:rsidR="0061380B" w:rsidRDefault="00000000">
      <w:pPr>
        <w:pStyle w:val="Ttulo4"/>
      </w:pPr>
      <w:bookmarkStart w:id="3" w:name="_3znysh7" w:colFirst="0" w:colLast="0"/>
      <w:bookmarkEnd w:id="3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637002AE" w14:textId="72FCFF58" w:rsidR="0061380B" w:rsidRDefault="0061380B">
      <w:pPr>
        <w:pStyle w:val="Ttulo4"/>
        <w:rPr>
          <w:highlight w:val="yellow"/>
        </w:rPr>
      </w:pPr>
    </w:p>
    <w:p w14:paraId="26118E04" w14:textId="77777777" w:rsidR="00EF6121" w:rsidRDefault="00EF6121" w:rsidP="00EF6121">
      <w:pPr>
        <w:rPr>
          <w:highlight w:val="yellow"/>
        </w:rPr>
      </w:pPr>
    </w:p>
    <w:p w14:paraId="36137D4E" w14:textId="77777777" w:rsidR="00EF6121" w:rsidRPr="00EF6121" w:rsidRDefault="00EF6121" w:rsidP="00EF6121">
      <w:pPr>
        <w:rPr>
          <w:highlight w:val="yellow"/>
        </w:rPr>
      </w:pPr>
    </w:p>
    <w:p w14:paraId="0372FC63" w14:textId="32923A25" w:rsidR="0061380B" w:rsidRDefault="00785621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2ECD6DD7" wp14:editId="19FBA72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1D02" w14:textId="77777777" w:rsidR="0061380B" w:rsidRDefault="0061380B"/>
    <w:p w14:paraId="28EAB4AA" w14:textId="77777777" w:rsidR="0061380B" w:rsidRDefault="0061380B"/>
    <w:p w14:paraId="4F2196A1" w14:textId="77777777" w:rsidR="0061380B" w:rsidRDefault="0061380B"/>
    <w:p w14:paraId="569C7328" w14:textId="77777777" w:rsidR="0061380B" w:rsidRDefault="0061380B"/>
    <w:p w14:paraId="4AFAA91C" w14:textId="77777777" w:rsidR="0061380B" w:rsidRDefault="0061380B"/>
    <w:p w14:paraId="0D368060" w14:textId="77777777" w:rsidR="0061380B" w:rsidRDefault="0061380B"/>
    <w:p w14:paraId="7EE7973F" w14:textId="77777777" w:rsidR="0061380B" w:rsidRDefault="0061380B"/>
    <w:p w14:paraId="15A24AD1" w14:textId="77777777" w:rsidR="0061380B" w:rsidRDefault="0061380B"/>
    <w:p w14:paraId="0E1D0261" w14:textId="77777777" w:rsidR="0061380B" w:rsidRDefault="0061380B"/>
    <w:p w14:paraId="09F0FD89" w14:textId="77777777" w:rsidR="0061380B" w:rsidRDefault="0061380B"/>
    <w:p w14:paraId="7D3B3061" w14:textId="77777777" w:rsidR="0061380B" w:rsidRDefault="0061380B">
      <w:pPr>
        <w:ind w:firstLine="0"/>
      </w:pPr>
    </w:p>
    <w:p w14:paraId="62BC019B" w14:textId="77777777" w:rsidR="0061380B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619687A0" w14:textId="24AA4882" w:rsidR="0061380B" w:rsidRPr="004349A1" w:rsidRDefault="004349A1">
      <w:r>
        <w:t xml:space="preserve">Acrescentar o artigo acima citado se faz </w:t>
      </w:r>
      <w:r w:rsidR="0067014A">
        <w:t>imprescindível</w:t>
      </w:r>
      <w:r>
        <w:t>, pois a legislação vigente não menciona sobre o equipamento de câmeras conter a tecnologia de reconhecimento facial</w:t>
      </w:r>
      <w:r w:rsidR="005E29D7">
        <w:t>. Ess</w:t>
      </w:r>
      <w:r>
        <w:t>a</w:t>
      </w:r>
      <w:r w:rsidR="005E29D7">
        <w:t xml:space="preserve"> tecnologia vem</w:t>
      </w:r>
      <w:r>
        <w:t xml:space="preserve"> sendo utilizada em várias cidades pelo País, pois tem sido de grande ajuda </w:t>
      </w:r>
      <w:r w:rsidR="005E29D7">
        <w:t xml:space="preserve">na prisão de foragidos da justiça e na identificação de infratores, gerando mais segurança e mantendo assim a ordem,  </w:t>
      </w:r>
      <w:r>
        <w:t xml:space="preserve">desta forma </w:t>
      </w:r>
      <w:r w:rsidR="00980FBB">
        <w:t>é de extrema importância que o município também possua essa tecnologia</w:t>
      </w:r>
      <w:r w:rsidR="00B17DB0">
        <w:t xml:space="preserve"> para que seja </w:t>
      </w:r>
      <w:r w:rsidR="00980FBB">
        <w:t xml:space="preserve"> usada em prol dos munícipes. </w:t>
      </w:r>
    </w:p>
    <w:sectPr w:rsidR="0061380B" w:rsidRPr="00434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A61DA" w14:textId="77777777" w:rsidR="00CC5785" w:rsidRDefault="00CC5785">
      <w:pPr>
        <w:spacing w:after="0" w:line="240" w:lineRule="auto"/>
      </w:pPr>
      <w:r>
        <w:separator/>
      </w:r>
    </w:p>
  </w:endnote>
  <w:endnote w:type="continuationSeparator" w:id="0">
    <w:p w14:paraId="32FE9A99" w14:textId="77777777" w:rsidR="00CC5785" w:rsidRDefault="00CC5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4AA3EEA-00E7-405A-AC9F-374575DC1271}"/>
    <w:embedBold r:id="rId2" w:fontKey="{DC58FF18-2375-4705-9CD4-4B2DC5BDEE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8017A0-59CD-4DD3-AFFB-581D4089C200}"/>
    <w:embedItalic r:id="rId4" w:fontKey="{78BA8A17-96C7-4423-A6C1-06726D11B0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48CD26-218C-42C3-AB4A-9A6CDBBCE8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D76DF1-D27B-4754-B514-41EF1FD87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E5524" w14:textId="77777777" w:rsidR="0061380B" w:rsidRDefault="006138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23319" w14:textId="77777777" w:rsidR="006138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34CD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34CD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5E5F3067" w14:textId="77777777" w:rsidR="006138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4D0D5F5" w14:textId="28956C1B" w:rsidR="0061380B" w:rsidRPr="009F2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F25E4">
      <w:rPr>
        <w:sz w:val="18"/>
        <w:szCs w:val="18"/>
      </w:rPr>
      <w:t xml:space="preserve">Ramal </w:t>
    </w:r>
    <w:r w:rsidR="009F25E4" w:rsidRPr="009F25E4">
      <w:rPr>
        <w:sz w:val="18"/>
        <w:szCs w:val="18"/>
      </w:rPr>
      <w:t>2017</w:t>
    </w:r>
  </w:p>
  <w:p w14:paraId="5AACD91E" w14:textId="31F94D86" w:rsidR="006138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F25E4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0847" w14:textId="77777777" w:rsidR="0061380B" w:rsidRDefault="006138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438FD" w14:textId="77777777" w:rsidR="00CC5785" w:rsidRDefault="00CC5785">
      <w:pPr>
        <w:spacing w:after="0" w:line="240" w:lineRule="auto"/>
      </w:pPr>
      <w:r>
        <w:separator/>
      </w:r>
    </w:p>
  </w:footnote>
  <w:footnote w:type="continuationSeparator" w:id="0">
    <w:p w14:paraId="438EFDB3" w14:textId="77777777" w:rsidR="00CC5785" w:rsidRDefault="00CC5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1343" w14:textId="77777777" w:rsidR="0061380B" w:rsidRDefault="006138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B1E6B" w14:textId="77777777" w:rsidR="006138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58D32D64" wp14:editId="3881343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678D" w14:textId="77777777" w:rsidR="0061380B" w:rsidRDefault="006138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F005C"/>
    <w:multiLevelType w:val="multilevel"/>
    <w:tmpl w:val="D1E4B5E2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298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0B"/>
    <w:rsid w:val="000B64CD"/>
    <w:rsid w:val="00162DF1"/>
    <w:rsid w:val="00254134"/>
    <w:rsid w:val="0026351B"/>
    <w:rsid w:val="004349A1"/>
    <w:rsid w:val="00522365"/>
    <w:rsid w:val="005E29D7"/>
    <w:rsid w:val="0061380B"/>
    <w:rsid w:val="00663BFF"/>
    <w:rsid w:val="0067014A"/>
    <w:rsid w:val="006E4756"/>
    <w:rsid w:val="00785621"/>
    <w:rsid w:val="007C3FE7"/>
    <w:rsid w:val="00980FBB"/>
    <w:rsid w:val="009E57FB"/>
    <w:rsid w:val="009F25E4"/>
    <w:rsid w:val="00A27101"/>
    <w:rsid w:val="00A56291"/>
    <w:rsid w:val="00B17DB0"/>
    <w:rsid w:val="00B34CD6"/>
    <w:rsid w:val="00B87664"/>
    <w:rsid w:val="00CC5785"/>
    <w:rsid w:val="00EF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0B4F"/>
  <w15:docId w15:val="{43CB9D2C-6BCC-4E93-99B4-F067ABFF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12</cp:revision>
  <dcterms:created xsi:type="dcterms:W3CDTF">2025-03-12T18:43:00Z</dcterms:created>
  <dcterms:modified xsi:type="dcterms:W3CDTF">2025-03-13T17:20:00Z</dcterms:modified>
</cp:coreProperties>
</file>