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4F" w:rsidRDefault="006D56A8">
      <w:pPr>
        <w:pStyle w:val="Ttulo2"/>
        <w:spacing w:after="0" w:line="240" w:lineRule="auto"/>
      </w:pPr>
      <w:bookmarkStart w:id="0" w:name="_heading=h.gjdgxs" w:colFirst="0" w:colLast="0"/>
      <w:bookmarkStart w:id="1" w:name="_GoBack"/>
      <w:bookmarkEnd w:id="0"/>
      <w:bookmarkEnd w:id="1"/>
      <w:r>
        <w:rPr>
          <w:sz w:val="24"/>
          <w:szCs w:val="24"/>
        </w:rPr>
        <w:t>PROJETO DE RESOLUÇÃO N.º       /2023</w:t>
      </w:r>
    </w:p>
    <w:p w:rsidR="000C0D4F" w:rsidRDefault="006D56A8">
      <w:pPr>
        <w:pStyle w:val="Ttulo1"/>
        <w:spacing w:before="200"/>
        <w:ind w:left="4535"/>
      </w:pPr>
      <w:bookmarkStart w:id="2" w:name="_heading=h.30j0zll" w:colFirst="0" w:colLast="0"/>
      <w:bookmarkEnd w:id="2"/>
      <w:r>
        <w:t>EMENTA: INSTITUI A COMISSÃO ESPECIAL NA CÂMARA MUNICIPAL DE BARRA DO PIRAÍ E DÁ OUTRAS PROVIDÊNCIAS.</w:t>
      </w:r>
    </w:p>
    <w:p w:rsidR="000C0D4F" w:rsidRDefault="006D56A8">
      <w:pPr>
        <w:ind w:firstLine="0"/>
      </w:pPr>
      <w:r>
        <w:t>A Câmara Municipal de Barra do Piraí, estado do Rio de Janeiro, no uso de suas atribuições legais, aprova e o Presidente promulga a seguinte resolução:</w:t>
      </w:r>
    </w:p>
    <w:p w:rsidR="000C0D4F" w:rsidRDefault="006D56A8">
      <w:pPr>
        <w:numPr>
          <w:ilvl w:val="0"/>
          <w:numId w:val="1"/>
        </w:numPr>
        <w:spacing w:before="200" w:after="200"/>
      </w:pPr>
      <w:r>
        <w:t>Esta resolução dispõe sobre a instituição de Comissão Especial da Juventude, na forma do art. 43 do Regi</w:t>
      </w:r>
      <w:r>
        <w:t>mento Interno, para viabilizar a organização e realização da Conferência Municipal da Juventude, no Município de Barra do Piraí.</w:t>
      </w:r>
    </w:p>
    <w:p w:rsidR="000C0D4F" w:rsidRDefault="006D56A8">
      <w:pPr>
        <w:numPr>
          <w:ilvl w:val="0"/>
          <w:numId w:val="1"/>
        </w:numPr>
        <w:spacing w:before="200" w:after="200"/>
      </w:pPr>
      <w:bookmarkStart w:id="3" w:name="_heading=h.1fob9te" w:colFirst="0" w:colLast="0"/>
      <w:bookmarkEnd w:id="3"/>
      <w:r>
        <w:t>Comporão a comissão especial:</w:t>
      </w:r>
    </w:p>
    <w:p w:rsidR="000C0D4F" w:rsidRDefault="006D56A8">
      <w:pPr>
        <w:numPr>
          <w:ilvl w:val="2"/>
          <w:numId w:val="1"/>
        </w:numPr>
        <w:spacing w:before="200" w:after="200"/>
      </w:pPr>
      <w:proofErr w:type="gramStart"/>
      <w:r>
        <w:t>Paulo Rogério de Oliveira Ganem</w:t>
      </w:r>
      <w:proofErr w:type="gramEnd"/>
      <w:r>
        <w:t>, Presidente;</w:t>
      </w:r>
    </w:p>
    <w:p w:rsidR="000C0D4F" w:rsidRDefault="006D56A8">
      <w:pPr>
        <w:numPr>
          <w:ilvl w:val="2"/>
          <w:numId w:val="1"/>
        </w:numPr>
        <w:spacing w:before="200" w:after="200"/>
      </w:pPr>
      <w:r>
        <w:t xml:space="preserve">Kátia Cristina </w:t>
      </w:r>
      <w:proofErr w:type="spellStart"/>
      <w:r>
        <w:t>Miki</w:t>
      </w:r>
      <w:proofErr w:type="spellEnd"/>
      <w:r>
        <w:t xml:space="preserve"> da Silva, Vogal;</w:t>
      </w:r>
    </w:p>
    <w:p w:rsidR="000C0D4F" w:rsidRDefault="006D56A8">
      <w:pPr>
        <w:numPr>
          <w:ilvl w:val="2"/>
          <w:numId w:val="1"/>
        </w:numPr>
        <w:spacing w:before="200" w:after="200"/>
      </w:pPr>
      <w:r>
        <w:t>Luiz Carlos Gom</w:t>
      </w:r>
      <w:r>
        <w:t>es, Relator.</w:t>
      </w:r>
    </w:p>
    <w:p w:rsidR="000C0D4F" w:rsidRDefault="006D56A8">
      <w:pPr>
        <w:numPr>
          <w:ilvl w:val="0"/>
          <w:numId w:val="1"/>
        </w:numPr>
        <w:spacing w:before="200" w:after="200"/>
      </w:pPr>
      <w:r>
        <w:t>A comissão terá os poderes para convocar e organizar a Conferência Municipal da Juventude, além das prerrogativas previstas na RESOLUÇÃO CON/CONJUVE/SNJ/SGPR/PR N.º 1/2023.</w:t>
      </w:r>
    </w:p>
    <w:p w:rsidR="000C0D4F" w:rsidRDefault="006D56A8">
      <w:pPr>
        <w:numPr>
          <w:ilvl w:val="0"/>
          <w:numId w:val="1"/>
        </w:numPr>
        <w:spacing w:before="200" w:after="200"/>
      </w:pPr>
      <w:r>
        <w:t>A comissão terá o prazo máximo de 90 (noventa) dias, quando deverá apr</w:t>
      </w:r>
      <w:r>
        <w:t>esentar o seu relatório.</w:t>
      </w:r>
    </w:p>
    <w:p w:rsidR="000C0D4F" w:rsidRDefault="006D56A8">
      <w:pPr>
        <w:numPr>
          <w:ilvl w:val="0"/>
          <w:numId w:val="1"/>
        </w:numPr>
        <w:spacing w:before="200" w:after="200"/>
      </w:pPr>
      <w:r>
        <w:t>Esta Resolução entrará em vigor na data de sua publicação, revogando-se as disposições em contrário.</w:t>
      </w:r>
    </w:p>
    <w:p w:rsidR="000C0D4F" w:rsidRDefault="006D56A8">
      <w:pPr>
        <w:pStyle w:val="Ttulo4"/>
        <w:spacing w:line="276" w:lineRule="auto"/>
      </w:pPr>
      <w:bookmarkStart w:id="4" w:name="_heading=h.3znysh7" w:colFirst="0" w:colLast="0"/>
      <w:bookmarkEnd w:id="4"/>
      <w:r>
        <w:t xml:space="preserve">Sala Barão do Rio Bonito, ___ de ____ </w:t>
      </w:r>
      <w:proofErr w:type="spellStart"/>
      <w:r>
        <w:t>de</w:t>
      </w:r>
      <w:proofErr w:type="spellEnd"/>
      <w:r>
        <w:t xml:space="preserve"> 2023.</w:t>
      </w:r>
    </w:p>
    <w:p w:rsidR="000C0D4F" w:rsidRDefault="000C0D4F">
      <w:pPr>
        <w:pStyle w:val="Ttulo4"/>
        <w:spacing w:line="276" w:lineRule="auto"/>
      </w:pPr>
      <w:bookmarkStart w:id="5" w:name="_heading=h.2et92p0" w:colFirst="0" w:colLast="0"/>
      <w:bookmarkEnd w:id="5"/>
    </w:p>
    <w:p w:rsidR="000C0D4F" w:rsidRDefault="006D56A8">
      <w:pPr>
        <w:pStyle w:val="Ttulo4"/>
        <w:spacing w:line="276" w:lineRule="auto"/>
      </w:pPr>
      <w:bookmarkStart w:id="6" w:name="_heading=h.tyjcwt" w:colFirst="0" w:colLast="0"/>
      <w:bookmarkEnd w:id="6"/>
      <w:r>
        <w:t>Rafael Santos Couto</w:t>
      </w:r>
    </w:p>
    <w:p w:rsidR="000C0D4F" w:rsidRDefault="006D56A8">
      <w:pPr>
        <w:pStyle w:val="Ttulo4"/>
        <w:spacing w:line="276" w:lineRule="auto"/>
      </w:pPr>
      <w:bookmarkStart w:id="7" w:name="_heading=h.3dy6vkm" w:colFirst="0" w:colLast="0"/>
      <w:bookmarkEnd w:id="7"/>
      <w:r>
        <w:t>Vereador - Presidente</w:t>
      </w:r>
    </w:p>
    <w:p w:rsidR="000C0D4F" w:rsidRDefault="000C0D4F">
      <w:pPr>
        <w:pStyle w:val="Ttulo4"/>
        <w:spacing w:line="276" w:lineRule="auto"/>
      </w:pPr>
      <w:bookmarkStart w:id="8" w:name="_heading=h.1t3h5sf" w:colFirst="0" w:colLast="0"/>
      <w:bookmarkEnd w:id="8"/>
    </w:p>
    <w:p w:rsidR="000C0D4F" w:rsidRDefault="006D56A8">
      <w:pPr>
        <w:pStyle w:val="Ttulo4"/>
        <w:spacing w:line="276" w:lineRule="auto"/>
      </w:pPr>
      <w:bookmarkStart w:id="9" w:name="_heading=h.4d34og8" w:colFirst="0" w:colLast="0"/>
      <w:bookmarkEnd w:id="9"/>
      <w:r>
        <w:t>Pedro Fernando de Souza Alves</w:t>
      </w:r>
    </w:p>
    <w:p w:rsidR="000C0D4F" w:rsidRDefault="006D56A8">
      <w:pPr>
        <w:pStyle w:val="Ttulo4"/>
        <w:spacing w:line="276" w:lineRule="auto"/>
      </w:pPr>
      <w:bookmarkStart w:id="10" w:name="_heading=h.2s8eyo1" w:colFirst="0" w:colLast="0"/>
      <w:bookmarkEnd w:id="10"/>
      <w:r>
        <w:t xml:space="preserve">Vereador </w:t>
      </w:r>
      <w:r>
        <w:t>- 1º Secretário</w:t>
      </w:r>
    </w:p>
    <w:p w:rsidR="000C0D4F" w:rsidRDefault="000C0D4F">
      <w:pPr>
        <w:spacing w:after="0"/>
      </w:pPr>
    </w:p>
    <w:p w:rsidR="000C0D4F" w:rsidRDefault="006D56A8">
      <w:pPr>
        <w:pStyle w:val="Ttulo4"/>
        <w:spacing w:line="276" w:lineRule="auto"/>
      </w:pPr>
      <w:bookmarkStart w:id="11" w:name="_heading=h.17dp8vu" w:colFirst="0" w:colLast="0"/>
      <w:bookmarkEnd w:id="11"/>
      <w:r>
        <w:t>Luiz Carlos Gomes</w:t>
      </w:r>
    </w:p>
    <w:p w:rsidR="000C0D4F" w:rsidRDefault="006D56A8">
      <w:pPr>
        <w:pStyle w:val="Ttulo4"/>
        <w:spacing w:line="276" w:lineRule="auto"/>
      </w:pPr>
      <w:bookmarkStart w:id="12" w:name="_heading=h.3rdcrjn" w:colFirst="0" w:colLast="0"/>
      <w:bookmarkEnd w:id="12"/>
      <w:r>
        <w:t>Vereador - 2º Secretário</w:t>
      </w:r>
    </w:p>
    <w:p w:rsidR="000C0D4F" w:rsidRDefault="000C0D4F">
      <w:pPr>
        <w:rPr>
          <w:color w:val="FF0000"/>
        </w:rPr>
      </w:pPr>
    </w:p>
    <w:p w:rsidR="000C0D4F" w:rsidRDefault="000C0D4F">
      <w:pPr>
        <w:rPr>
          <w:color w:val="FF0000"/>
        </w:rPr>
      </w:pPr>
    </w:p>
    <w:p w:rsidR="000C0D4F" w:rsidRDefault="000C0D4F">
      <w:pPr>
        <w:rPr>
          <w:color w:val="FF0000"/>
        </w:rPr>
      </w:pPr>
    </w:p>
    <w:p w:rsidR="000C0D4F" w:rsidRDefault="000C0D4F">
      <w:pPr>
        <w:rPr>
          <w:color w:val="FF0000"/>
        </w:rPr>
      </w:pPr>
    </w:p>
    <w:p w:rsidR="000C0D4F" w:rsidRDefault="006D56A8">
      <w:pPr>
        <w:pStyle w:val="Ttulo2"/>
      </w:pPr>
      <w:bookmarkStart w:id="13" w:name="_heading=h.jnszbx2l1qko" w:colFirst="0" w:colLast="0"/>
      <w:bookmarkEnd w:id="13"/>
      <w:r>
        <w:lastRenderedPageBreak/>
        <w:t>JUSTIFICATIVA</w:t>
      </w:r>
    </w:p>
    <w:p w:rsidR="000C0D4F" w:rsidRDefault="006D56A8">
      <w:r>
        <w:t xml:space="preserve">Justifica-se a criação da presente Comissão Especial da Juventude, com vistas a auxiliar a elaboração da Conferência Municipal da Juventude, no Município de Barra do Piraí e, assim, possibilitar a representatividade deste Município na Conferência Nacional </w:t>
      </w:r>
      <w:r>
        <w:t>da Juventude, se for o caso.</w:t>
      </w:r>
    </w:p>
    <w:sectPr w:rsidR="000C0D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3" w:right="1417" w:bottom="992" w:left="1700" w:header="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6A8" w:rsidRDefault="006D56A8">
      <w:pPr>
        <w:spacing w:after="0" w:line="240" w:lineRule="auto"/>
      </w:pPr>
      <w:r>
        <w:separator/>
      </w:r>
    </w:p>
  </w:endnote>
  <w:endnote w:type="continuationSeparator" w:id="0">
    <w:p w:rsidR="006D56A8" w:rsidRDefault="006D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D4F" w:rsidRDefault="000C0D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D4F" w:rsidRDefault="006D56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5A2305">
      <w:rPr>
        <w:b/>
        <w:color w:val="000000"/>
        <w:sz w:val="14"/>
        <w:szCs w:val="14"/>
      </w:rPr>
      <w:fldChar w:fldCharType="separate"/>
    </w:r>
    <w:r w:rsidR="005A230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5A2305">
      <w:rPr>
        <w:b/>
        <w:color w:val="000000"/>
        <w:sz w:val="14"/>
        <w:szCs w:val="14"/>
      </w:rPr>
      <w:fldChar w:fldCharType="separate"/>
    </w:r>
    <w:r w:rsidR="005A2305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:rsidR="000C0D4F" w:rsidRDefault="006D56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0C0D4F" w:rsidRDefault="006D56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Telefone: (24) 2443-9650</w:t>
    </w:r>
  </w:p>
  <w:p w:rsidR="000C0D4F" w:rsidRDefault="006D56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>
      <w:rPr>
        <w:sz w:val="16"/>
        <w:szCs w:val="16"/>
      </w:rPr>
      <w:t>contato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D4F" w:rsidRDefault="000C0D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6A8" w:rsidRDefault="006D56A8">
      <w:pPr>
        <w:spacing w:after="0" w:line="240" w:lineRule="auto"/>
      </w:pPr>
      <w:r>
        <w:separator/>
      </w:r>
    </w:p>
  </w:footnote>
  <w:footnote w:type="continuationSeparator" w:id="0">
    <w:p w:rsidR="006D56A8" w:rsidRDefault="006D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D4F" w:rsidRDefault="000C0D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D4F" w:rsidRDefault="006D56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D4F" w:rsidRDefault="000C0D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5084B"/>
    <w:multiLevelType w:val="multilevel"/>
    <w:tmpl w:val="90A46A14"/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2"/>
        <w:szCs w:val="22"/>
        <w:u w:val="none"/>
      </w:rPr>
    </w:lvl>
    <w:lvl w:ilvl="1">
      <w:start w:val="1"/>
      <w:numFmt w:val="decimal"/>
      <w:lvlText w:val="§%2."/>
      <w:lvlJc w:val="left"/>
      <w:pPr>
        <w:ind w:left="113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2267" w:hanging="283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C0D4F"/>
    <w:rsid w:val="000C0D4F"/>
    <w:rsid w:val="005A2305"/>
    <w:rsid w:val="006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7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7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HLisY6etbH8R61fOJkSf5FJreQ==">CgMxLjAyCGguZ2pkZ3hzMgloLjMwajB6bGwyCWguMWZvYjl0ZTIJaC4zem55c2g3MgloLjJldDkycDAyCGgudHlqY3d0MgloLjNkeTZ2a20yCWguMXQzaDVzZjIJaC40ZDM0b2c4MgloLjJzOGV5bzEyCWguMTdkcDh2dTIJaC4zcmRjcmpuMg5oLmpuc3pieDJsMXFrbzgAciExMmc5Qld6a0w0SjQzbjRaT196UU90R1JTWG51NVpoM2c=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cmbp</cp:lastModifiedBy>
  <cp:revision>2</cp:revision>
  <dcterms:created xsi:type="dcterms:W3CDTF">2023-10-05T17:16:00Z</dcterms:created>
  <dcterms:modified xsi:type="dcterms:W3CDTF">2023-10-05T17:16:00Z</dcterms:modified>
</cp:coreProperties>
</file>