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C" w:rsidRPr="00EC7241" w:rsidRDefault="00CB5F4C" w:rsidP="00EC7241">
      <w:pPr>
        <w:pStyle w:val="Ttulo"/>
        <w:spacing w:after="0" w:line="360" w:lineRule="auto"/>
        <w:ind w:firstLine="0"/>
        <w:jc w:val="left"/>
        <w:rPr>
          <w:rFonts w:ascii="Times New Roman" w:hAnsi="Times New Roman"/>
        </w:rPr>
      </w:pPr>
    </w:p>
    <w:p w:rsidR="007C1ECF" w:rsidRPr="00EC7241" w:rsidRDefault="00CB5F4C" w:rsidP="00EC7241">
      <w:pPr>
        <w:pStyle w:val="Ttulo"/>
        <w:spacing w:after="0" w:line="360" w:lineRule="auto"/>
        <w:ind w:firstLine="0"/>
        <w:rPr>
          <w:rFonts w:ascii="Times New Roman" w:hAnsi="Times New Roman"/>
        </w:rPr>
      </w:pPr>
      <w:r w:rsidRPr="00EC7241">
        <w:rPr>
          <w:rFonts w:ascii="Times New Roman" w:hAnsi="Times New Roman"/>
        </w:rPr>
        <w:t xml:space="preserve">EMENDA </w:t>
      </w:r>
      <w:r w:rsidR="00460095" w:rsidRPr="00EC7241">
        <w:rPr>
          <w:rFonts w:ascii="Times New Roman" w:hAnsi="Times New Roman"/>
        </w:rPr>
        <w:t>MODIFICATIVA</w:t>
      </w:r>
      <w:r w:rsidR="00EC7241" w:rsidRPr="00EC7241">
        <w:rPr>
          <w:rFonts w:ascii="Times New Roman" w:hAnsi="Times New Roman"/>
        </w:rPr>
        <w:t xml:space="preserve"> </w:t>
      </w:r>
      <w:proofErr w:type="gramStart"/>
      <w:r w:rsidR="00EC7241" w:rsidRPr="00EC7241">
        <w:rPr>
          <w:rFonts w:ascii="Times New Roman" w:hAnsi="Times New Roman"/>
        </w:rPr>
        <w:t>Nº  /</w:t>
      </w:r>
      <w:proofErr w:type="gramEnd"/>
      <w:r w:rsidR="00EC7241" w:rsidRPr="00EC7241">
        <w:rPr>
          <w:rFonts w:ascii="Times New Roman" w:hAnsi="Times New Roman"/>
        </w:rPr>
        <w:t>2023</w:t>
      </w:r>
      <w:r w:rsidRPr="00EC7241">
        <w:rPr>
          <w:rFonts w:ascii="Times New Roman" w:hAnsi="Times New Roman"/>
        </w:rPr>
        <w:t xml:space="preserve"> </w:t>
      </w:r>
      <w:r w:rsidR="007C1ECF" w:rsidRPr="00EC7241">
        <w:rPr>
          <w:rFonts w:ascii="Times New Roman" w:hAnsi="Times New Roman"/>
        </w:rPr>
        <w:t xml:space="preserve">AO PROJETO DE LEI </w:t>
      </w:r>
      <w:r w:rsidR="00221828" w:rsidRPr="00EC7241">
        <w:rPr>
          <w:rFonts w:ascii="Times New Roman" w:hAnsi="Times New Roman"/>
        </w:rPr>
        <w:t xml:space="preserve">MUNICIPAL </w:t>
      </w:r>
      <w:r w:rsidR="007C1ECF" w:rsidRPr="00EC7241">
        <w:rPr>
          <w:rFonts w:ascii="Times New Roman" w:hAnsi="Times New Roman"/>
        </w:rPr>
        <w:t xml:space="preserve">Nº </w:t>
      </w:r>
      <w:r w:rsidR="00EC7241" w:rsidRPr="00EC7241">
        <w:rPr>
          <w:rFonts w:ascii="Times New Roman" w:hAnsi="Times New Roman"/>
        </w:rPr>
        <w:t>023/2023</w:t>
      </w:r>
    </w:p>
    <w:p w:rsidR="001A08F0" w:rsidRPr="00EC7241" w:rsidRDefault="001A08F0" w:rsidP="00EC7241">
      <w:pPr>
        <w:pStyle w:val="Ttulo"/>
        <w:spacing w:after="0" w:line="360" w:lineRule="auto"/>
        <w:ind w:firstLine="0"/>
        <w:rPr>
          <w:rFonts w:ascii="Times New Roman" w:hAnsi="Times New Roman"/>
          <w:color w:val="808080" w:themeColor="background1" w:themeShade="80"/>
        </w:rPr>
      </w:pPr>
    </w:p>
    <w:p w:rsidR="00CB5F4C" w:rsidRDefault="00460095" w:rsidP="00EC7241">
      <w:pPr>
        <w:spacing w:line="360" w:lineRule="auto"/>
        <w:ind w:firstLine="709"/>
        <w:jc w:val="both"/>
      </w:pPr>
      <w:r w:rsidRPr="00EC7241">
        <w:t>Dê-se a seguinte redação</w:t>
      </w:r>
      <w:r w:rsidR="00CB5F4C" w:rsidRPr="00EC7241">
        <w:t xml:space="preserve"> </w:t>
      </w:r>
      <w:r w:rsidRPr="00EC7241">
        <w:t>a</w:t>
      </w:r>
      <w:r w:rsidR="005632C3" w:rsidRPr="00EC7241">
        <w:t>o A</w:t>
      </w:r>
      <w:r w:rsidR="00EC7241" w:rsidRPr="00EC7241">
        <w:t>rt. 29</w:t>
      </w:r>
      <w:r w:rsidR="00CB5F4C" w:rsidRPr="00EC7241">
        <w:t xml:space="preserve"> do Projeto de Lei </w:t>
      </w:r>
      <w:r w:rsidR="00ED1DF3" w:rsidRPr="00EC7241">
        <w:t xml:space="preserve">Municipal nº </w:t>
      </w:r>
      <w:r w:rsidR="00EC7241" w:rsidRPr="00EC7241">
        <w:t>023/2023 (a modificação está grifada na proposta de modificação abaixo)</w:t>
      </w:r>
      <w:r w:rsidRPr="00EC7241">
        <w:t>:</w:t>
      </w:r>
    </w:p>
    <w:p w:rsidR="00EC7241" w:rsidRPr="00EC7241" w:rsidRDefault="00EC7241" w:rsidP="00EC7241">
      <w:pPr>
        <w:spacing w:line="360" w:lineRule="auto"/>
        <w:ind w:firstLine="709"/>
        <w:jc w:val="both"/>
      </w:pPr>
    </w:p>
    <w:p w:rsidR="00EC7241" w:rsidRPr="00EC7241" w:rsidRDefault="00FC23D3" w:rsidP="00EC7241">
      <w:pPr>
        <w:pStyle w:val="Cabealho"/>
        <w:spacing w:line="360" w:lineRule="auto"/>
        <w:ind w:firstLine="708"/>
        <w:jc w:val="both"/>
      </w:pPr>
      <w:r w:rsidRPr="00EC7241">
        <w:t>“</w:t>
      </w:r>
      <w:r w:rsidR="00EC7241" w:rsidRPr="00EC7241">
        <w:t xml:space="preserve">Art. 29º - O SMC fundamenta-se na política municipal de cultura expressa nesta lei e em suas diretrizes, estabelecidas no Plano Municipal de Cultura - PMC, para instituir um processo de gestão compartilhada com os demais entes federativos da República brasileira, com suas respectivas políticas, instituições culturais, </w:t>
      </w:r>
      <w:r w:rsidR="00EC7241" w:rsidRPr="00EC7241">
        <w:rPr>
          <w:b/>
          <w:i/>
        </w:rPr>
        <w:t>Conselho Municipal de Política Cultural</w:t>
      </w:r>
      <w:r w:rsidR="00EC7241" w:rsidRPr="00EC7241">
        <w:t xml:space="preserve"> e sociedade civil.</w:t>
      </w:r>
      <w:r w:rsidR="00EC7241">
        <w:t>”</w:t>
      </w:r>
      <w:r w:rsidR="00EC7241" w:rsidRPr="00EC7241">
        <w:t xml:space="preserve"> </w:t>
      </w:r>
    </w:p>
    <w:p w:rsidR="000A26EB" w:rsidRPr="00EC7241" w:rsidRDefault="000A26EB" w:rsidP="00EC7241">
      <w:pPr>
        <w:spacing w:line="360" w:lineRule="auto"/>
      </w:pPr>
    </w:p>
    <w:p w:rsidR="00CB5F4C" w:rsidRPr="00EC7241" w:rsidRDefault="00EE1BE5" w:rsidP="00EC7241">
      <w:pPr>
        <w:spacing w:line="360" w:lineRule="auto"/>
        <w:jc w:val="center"/>
      </w:pPr>
      <w:r w:rsidRPr="00EC7241">
        <w:t xml:space="preserve">Barra do Piraí, </w:t>
      </w:r>
      <w:r w:rsidR="00EC7241">
        <w:t>08 de março de 2023.</w:t>
      </w:r>
    </w:p>
    <w:p w:rsidR="001A08F0" w:rsidRPr="00EC7241" w:rsidRDefault="001A08F0" w:rsidP="00EC7241">
      <w:pPr>
        <w:spacing w:line="360" w:lineRule="auto"/>
        <w:jc w:val="center"/>
      </w:pPr>
    </w:p>
    <w:p w:rsidR="001A08F0" w:rsidRPr="00EC7241" w:rsidRDefault="003918AC" w:rsidP="003918A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583180" cy="49676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507" cy="50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08F0" w:rsidRPr="00EC7241" w:rsidRDefault="001A08F0" w:rsidP="00EC7241">
      <w:pPr>
        <w:spacing w:line="360" w:lineRule="auto"/>
        <w:jc w:val="center"/>
      </w:pPr>
      <w:r w:rsidRPr="00EC7241">
        <w:t>KATIA MIKI</w:t>
      </w:r>
    </w:p>
    <w:p w:rsidR="001A08F0" w:rsidRPr="00EC7241" w:rsidRDefault="001A08F0" w:rsidP="00EC7241">
      <w:pPr>
        <w:spacing w:line="360" w:lineRule="auto"/>
        <w:jc w:val="center"/>
      </w:pPr>
      <w:r w:rsidRPr="00EC7241">
        <w:t>Vereadora Autora</w:t>
      </w:r>
    </w:p>
    <w:p w:rsidR="005632C3" w:rsidRPr="00EC7241" w:rsidRDefault="005632C3" w:rsidP="00EC7241">
      <w:pPr>
        <w:pStyle w:val="Ttulo3"/>
        <w:spacing w:line="360" w:lineRule="auto"/>
        <w:jc w:val="center"/>
      </w:pPr>
    </w:p>
    <w:p w:rsidR="0070776D" w:rsidRPr="00EC7241" w:rsidRDefault="0070776D" w:rsidP="00EC7241">
      <w:pPr>
        <w:spacing w:line="360" w:lineRule="auto"/>
      </w:pPr>
    </w:p>
    <w:p w:rsidR="005632C3" w:rsidRPr="00EC7241" w:rsidRDefault="001A08F0" w:rsidP="00EC7241">
      <w:pPr>
        <w:pStyle w:val="Ttulo3"/>
        <w:spacing w:line="360" w:lineRule="auto"/>
        <w:jc w:val="center"/>
      </w:pPr>
      <w:r w:rsidRPr="00EC7241">
        <w:t>JUSTIFICATIVA</w:t>
      </w:r>
    </w:p>
    <w:p w:rsidR="001A08F0" w:rsidRPr="00EC7241" w:rsidRDefault="001A08F0" w:rsidP="00EC7241">
      <w:pPr>
        <w:spacing w:line="360" w:lineRule="auto"/>
      </w:pPr>
    </w:p>
    <w:p w:rsidR="00820515" w:rsidRPr="00EC7241" w:rsidRDefault="00ED1DF3" w:rsidP="00EC7241">
      <w:pPr>
        <w:spacing w:line="360" w:lineRule="auto"/>
        <w:jc w:val="both"/>
      </w:pPr>
      <w:r w:rsidRPr="00EC7241">
        <w:t xml:space="preserve">A presente Emenda tem o objetivo de melhorar a redação do </w:t>
      </w:r>
      <w:r w:rsidR="00EC7241">
        <w:t>artigo para reforçar a participação do Conselho Municipal de Política Cultural na gestão compartilhada do Sistema Municipal de Cultura.</w:t>
      </w:r>
    </w:p>
    <w:sectPr w:rsidR="00820515" w:rsidRPr="00EC7241" w:rsidSect="005D5151">
      <w:headerReference w:type="default" r:id="rId8"/>
      <w:footerReference w:type="default" r:id="rId9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241" w:rsidRDefault="00406241">
      <w:r>
        <w:separator/>
      </w:r>
    </w:p>
  </w:endnote>
  <w:endnote w:type="continuationSeparator" w:id="0">
    <w:p w:rsidR="00406241" w:rsidRDefault="0040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241" w:rsidRDefault="00406241">
      <w:r>
        <w:separator/>
      </w:r>
    </w:p>
  </w:footnote>
  <w:footnote w:type="continuationSeparator" w:id="0">
    <w:p w:rsidR="00406241" w:rsidRDefault="00406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40624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32DB7"/>
    <w:rsid w:val="00043EB5"/>
    <w:rsid w:val="000678E4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63580"/>
    <w:rsid w:val="003671BF"/>
    <w:rsid w:val="00373D84"/>
    <w:rsid w:val="0038100B"/>
    <w:rsid w:val="003918AC"/>
    <w:rsid w:val="003A6B1D"/>
    <w:rsid w:val="003C19A1"/>
    <w:rsid w:val="00406241"/>
    <w:rsid w:val="00430E09"/>
    <w:rsid w:val="004521E0"/>
    <w:rsid w:val="00455ADA"/>
    <w:rsid w:val="00460095"/>
    <w:rsid w:val="00461891"/>
    <w:rsid w:val="00542714"/>
    <w:rsid w:val="005632C3"/>
    <w:rsid w:val="005D5151"/>
    <w:rsid w:val="005E2DC6"/>
    <w:rsid w:val="00614CCA"/>
    <w:rsid w:val="00614FEF"/>
    <w:rsid w:val="0063740E"/>
    <w:rsid w:val="00637B8B"/>
    <w:rsid w:val="006472E1"/>
    <w:rsid w:val="0066262B"/>
    <w:rsid w:val="006C51B8"/>
    <w:rsid w:val="0070776D"/>
    <w:rsid w:val="00716F49"/>
    <w:rsid w:val="0072781D"/>
    <w:rsid w:val="00747C70"/>
    <w:rsid w:val="00750BCD"/>
    <w:rsid w:val="007B0CA8"/>
    <w:rsid w:val="007C1ECF"/>
    <w:rsid w:val="00811529"/>
    <w:rsid w:val="00820515"/>
    <w:rsid w:val="00821D47"/>
    <w:rsid w:val="00825146"/>
    <w:rsid w:val="00973BB7"/>
    <w:rsid w:val="00993052"/>
    <w:rsid w:val="00997FD5"/>
    <w:rsid w:val="009A0127"/>
    <w:rsid w:val="00AC1365"/>
    <w:rsid w:val="00B51179"/>
    <w:rsid w:val="00B762B0"/>
    <w:rsid w:val="00B9075B"/>
    <w:rsid w:val="00B9121C"/>
    <w:rsid w:val="00BA0293"/>
    <w:rsid w:val="00BA3570"/>
    <w:rsid w:val="00BB7008"/>
    <w:rsid w:val="00BE3B99"/>
    <w:rsid w:val="00C079B8"/>
    <w:rsid w:val="00C079BF"/>
    <w:rsid w:val="00C25625"/>
    <w:rsid w:val="00CB5F4C"/>
    <w:rsid w:val="00CD5D24"/>
    <w:rsid w:val="00CE148E"/>
    <w:rsid w:val="00D22523"/>
    <w:rsid w:val="00D27054"/>
    <w:rsid w:val="00D4000A"/>
    <w:rsid w:val="00D478F0"/>
    <w:rsid w:val="00D907DA"/>
    <w:rsid w:val="00D91D5A"/>
    <w:rsid w:val="00DB726D"/>
    <w:rsid w:val="00DF64E4"/>
    <w:rsid w:val="00E07C0B"/>
    <w:rsid w:val="00E13428"/>
    <w:rsid w:val="00EC7241"/>
    <w:rsid w:val="00ED1DF3"/>
    <w:rsid w:val="00EE1BE5"/>
    <w:rsid w:val="00EF0A1D"/>
    <w:rsid w:val="00F41F1D"/>
    <w:rsid w:val="00F4545C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874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4</cp:revision>
  <cp:lastPrinted>2021-01-07T17:38:00Z</cp:lastPrinted>
  <dcterms:created xsi:type="dcterms:W3CDTF">2023-03-08T13:00:00Z</dcterms:created>
  <dcterms:modified xsi:type="dcterms:W3CDTF">2023-03-09T10:27:00Z</dcterms:modified>
</cp:coreProperties>
</file>