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FE418C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</w:t>
      </w:r>
      <w:r w:rsidR="00FE418C">
        <w:rPr>
          <w:b/>
          <w:sz w:val="32"/>
          <w:szCs w:val="32"/>
          <w:u w:val="single"/>
        </w:rPr>
        <w:t xml:space="preserve">      </w:t>
      </w:r>
      <w:r w:rsidR="00A26FBD">
        <w:rPr>
          <w:b/>
          <w:sz w:val="32"/>
          <w:szCs w:val="32"/>
          <w:u w:val="single"/>
        </w:rPr>
        <w:t xml:space="preserve">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E418C" w:rsidRPr="00A617DB" w:rsidRDefault="00D25364" w:rsidP="00FE418C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BA103E">
        <w:rPr>
          <w:b/>
          <w:sz w:val="32"/>
          <w:szCs w:val="32"/>
          <w:u w:val="single"/>
        </w:rPr>
        <w:t xml:space="preserve"> </w:t>
      </w:r>
      <w:r w:rsidR="00267C9F">
        <w:rPr>
          <w:b/>
          <w:sz w:val="32"/>
          <w:szCs w:val="32"/>
          <w:u w:val="single"/>
        </w:rPr>
        <w:t xml:space="preserve">o recapeamento </w:t>
      </w:r>
      <w:proofErr w:type="spellStart"/>
      <w:r w:rsidR="00267C9F">
        <w:rPr>
          <w:b/>
          <w:sz w:val="32"/>
          <w:szCs w:val="32"/>
          <w:u w:val="single"/>
        </w:rPr>
        <w:t>asfaltico</w:t>
      </w:r>
      <w:proofErr w:type="spellEnd"/>
      <w:r w:rsidR="0029422A">
        <w:rPr>
          <w:b/>
          <w:sz w:val="32"/>
          <w:szCs w:val="32"/>
          <w:u w:val="single"/>
        </w:rPr>
        <w:t xml:space="preserve"> em toda a extensão da Rua </w:t>
      </w:r>
      <w:proofErr w:type="spellStart"/>
      <w:r w:rsidR="0029422A">
        <w:rPr>
          <w:b/>
          <w:sz w:val="32"/>
          <w:szCs w:val="32"/>
          <w:u w:val="single"/>
        </w:rPr>
        <w:t>Alváro</w:t>
      </w:r>
      <w:proofErr w:type="spellEnd"/>
      <w:r w:rsidR="0029422A">
        <w:rPr>
          <w:b/>
          <w:sz w:val="32"/>
          <w:szCs w:val="32"/>
          <w:u w:val="single"/>
        </w:rPr>
        <w:t xml:space="preserve"> de Souza, Bairro Parque </w:t>
      </w:r>
      <w:r w:rsidR="00267C9F">
        <w:rPr>
          <w:b/>
          <w:sz w:val="32"/>
          <w:szCs w:val="32"/>
          <w:u w:val="single"/>
        </w:rPr>
        <w:t xml:space="preserve">São Joaquim. 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67C9F">
        <w:rPr>
          <w:b/>
          <w:sz w:val="32"/>
          <w:szCs w:val="32"/>
          <w:u w:val="single"/>
        </w:rPr>
        <w:t xml:space="preserve"> em virtude de ser de suma importância para os moradores proporcionando maior segurança, qualidade de vida, valorização dos imóveis e melhor trafegabilidade de veículos e pedestres.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E418C">
        <w:rPr>
          <w:b/>
          <w:sz w:val="32"/>
          <w:szCs w:val="32"/>
        </w:rPr>
        <w:t>30</w:t>
      </w:r>
      <w:r w:rsidR="009920F6">
        <w:rPr>
          <w:b/>
          <w:sz w:val="32"/>
          <w:szCs w:val="32"/>
        </w:rPr>
        <w:t xml:space="preserve">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F05A3">
    <w:pPr>
      <w:pStyle w:val="Cabealho"/>
    </w:pPr>
    <w:r w:rsidRPr="009F05A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171CF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4B28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677F4"/>
    <w:rsid w:val="00267C9F"/>
    <w:rsid w:val="00274D78"/>
    <w:rsid w:val="002777BA"/>
    <w:rsid w:val="00280DAC"/>
    <w:rsid w:val="0028240A"/>
    <w:rsid w:val="002918A6"/>
    <w:rsid w:val="0029422A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4F750F"/>
    <w:rsid w:val="0050082F"/>
    <w:rsid w:val="00502A52"/>
    <w:rsid w:val="005035E9"/>
    <w:rsid w:val="00504F57"/>
    <w:rsid w:val="005059CD"/>
    <w:rsid w:val="00505A60"/>
    <w:rsid w:val="00506D51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899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05A3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0CBA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458A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053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0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3E34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418C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45</cp:revision>
  <cp:lastPrinted>2021-08-03T18:12:00Z</cp:lastPrinted>
  <dcterms:created xsi:type="dcterms:W3CDTF">2024-03-08T23:18:00Z</dcterms:created>
  <dcterms:modified xsi:type="dcterms:W3CDTF">2024-04-29T13:01:00Z</dcterms:modified>
</cp:coreProperties>
</file>