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8C1F3A" w:rsidR="00171D09" w:rsidP="008C1F3A" w:rsidRDefault="00171D09" w14:paraId="672A6659" wp14:textId="77777777">
      <w:pPr>
        <w:ind w:left="3540" w:firstLine="708"/>
        <w:rPr>
          <w:rFonts w:ascii="Arial" w:hAnsi="Arial" w:cs="Arial"/>
          <w:bCs/>
          <w:sz w:val="22"/>
          <w:szCs w:val="22"/>
        </w:rPr>
      </w:pPr>
    </w:p>
    <w:p xmlns:wp14="http://schemas.microsoft.com/office/word/2010/wordml" w:rsidRPr="008C1F3A" w:rsidR="00602287" w:rsidP="008C1F3A" w:rsidRDefault="002550ED" w14:paraId="20CBAB2C" wp14:textId="77777777">
      <w:pPr>
        <w:rPr>
          <w:rFonts w:ascii="Arial" w:hAnsi="Arial" w:cs="Arial"/>
          <w:bCs/>
          <w:sz w:val="22"/>
          <w:szCs w:val="22"/>
        </w:rPr>
      </w:pPr>
      <w:r w:rsidRPr="008C1F3A"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 w:rsidRPr="008C1F3A" w:rsidR="00D54351">
        <w:rPr>
          <w:rFonts w:ascii="Arial" w:hAnsi="Arial" w:cs="Arial"/>
          <w:bCs/>
          <w:sz w:val="22"/>
          <w:szCs w:val="22"/>
        </w:rPr>
        <w:t>PROJETO DE LEI Nº:</w:t>
      </w:r>
      <w:r w:rsidRPr="008C1F3A" w:rsidR="00081D2D">
        <w:rPr>
          <w:rFonts w:ascii="Arial" w:hAnsi="Arial" w:cs="Arial"/>
          <w:bCs/>
          <w:sz w:val="22"/>
          <w:szCs w:val="22"/>
        </w:rPr>
        <w:t xml:space="preserve"> </w:t>
      </w:r>
      <w:r w:rsidRPr="008C1F3A" w:rsidR="00927547">
        <w:rPr>
          <w:rFonts w:ascii="Arial" w:hAnsi="Arial" w:cs="Arial"/>
          <w:bCs/>
          <w:sz w:val="22"/>
          <w:szCs w:val="22"/>
        </w:rPr>
        <w:t>____</w:t>
      </w:r>
      <w:r w:rsidRPr="008C1F3A" w:rsidR="00D54351">
        <w:rPr>
          <w:rFonts w:ascii="Arial" w:hAnsi="Arial" w:cs="Arial"/>
          <w:bCs/>
          <w:sz w:val="22"/>
          <w:szCs w:val="22"/>
        </w:rPr>
        <w:t>/</w:t>
      </w:r>
      <w:r w:rsidRPr="008C1F3A" w:rsidR="002167C1">
        <w:rPr>
          <w:rFonts w:ascii="Arial" w:hAnsi="Arial" w:cs="Arial"/>
          <w:bCs/>
          <w:sz w:val="22"/>
          <w:szCs w:val="22"/>
        </w:rPr>
        <w:t>20</w:t>
      </w:r>
      <w:r w:rsidRPr="008C1F3A" w:rsidR="008B248D">
        <w:rPr>
          <w:rFonts w:ascii="Arial" w:hAnsi="Arial" w:cs="Arial"/>
          <w:bCs/>
          <w:sz w:val="22"/>
          <w:szCs w:val="22"/>
        </w:rPr>
        <w:t>24</w:t>
      </w:r>
    </w:p>
    <w:p xmlns:wp14="http://schemas.microsoft.com/office/word/2010/wordml" w:rsidRPr="008C1F3A" w:rsidR="00D54351" w:rsidP="008C1F3A" w:rsidRDefault="00D54351" w14:paraId="0A37501D" wp14:textId="77777777">
      <w:pPr>
        <w:rPr>
          <w:rFonts w:ascii="Arial" w:hAnsi="Arial" w:cs="Arial"/>
          <w:bCs/>
          <w:sz w:val="22"/>
          <w:szCs w:val="22"/>
        </w:rPr>
      </w:pPr>
    </w:p>
    <w:p xmlns:wp14="http://schemas.microsoft.com/office/word/2010/wordml" w:rsidRPr="008C1F3A" w:rsidR="004226EC" w:rsidP="008C1F3A" w:rsidRDefault="004226EC" w14:paraId="5DAB6C7B" wp14:textId="77777777">
      <w:pPr>
        <w:ind w:left="4253" w:firstLine="708"/>
        <w:rPr>
          <w:rFonts w:ascii="Arial" w:hAnsi="Arial" w:cs="Arial"/>
          <w:bCs/>
          <w:sz w:val="22"/>
          <w:szCs w:val="22"/>
        </w:rPr>
      </w:pPr>
    </w:p>
    <w:p xmlns:wp14="http://schemas.microsoft.com/office/word/2010/wordml" w:rsidR="00555B26" w:rsidP="003B6661" w:rsidRDefault="004850EB" w14:paraId="5F22873C" wp14:textId="7CEDA1D9">
      <w:pPr>
        <w:ind w:left="4253" w:firstLine="0"/>
        <w:rPr>
          <w:rFonts w:ascii="Arial" w:hAnsi="Arial" w:cs="Arial"/>
          <w:b w:val="1"/>
          <w:bCs w:val="1"/>
          <w:sz w:val="22"/>
          <w:szCs w:val="22"/>
        </w:rPr>
      </w:pPr>
      <w:r w:rsidRPr="1539836E" w:rsidR="004850EB">
        <w:rPr>
          <w:rFonts w:ascii="Arial" w:hAnsi="Arial" w:cs="Arial"/>
          <w:b w:val="1"/>
          <w:bCs w:val="1"/>
          <w:sz w:val="22"/>
          <w:szCs w:val="22"/>
        </w:rPr>
        <w:t xml:space="preserve">EMENTA: </w:t>
      </w:r>
      <w:r w:rsidRPr="1539836E" w:rsidR="00B51CB8">
        <w:rPr>
          <w:rFonts w:ascii="Arial" w:hAnsi="Arial" w:cs="Arial"/>
          <w:b w:val="1"/>
          <w:bCs w:val="1"/>
          <w:sz w:val="22"/>
          <w:szCs w:val="22"/>
        </w:rPr>
        <w:t>“</w:t>
      </w:r>
      <w:r w:rsidRPr="1539836E" w:rsidR="541FC15D">
        <w:rPr>
          <w:rFonts w:ascii="Arial" w:hAnsi="Arial" w:cs="Arial"/>
          <w:b w:val="1"/>
          <w:bCs w:val="1"/>
          <w:sz w:val="22"/>
          <w:szCs w:val="22"/>
        </w:rPr>
        <w:t>INSTITUI A POLÍTICA DE PERMANÊNCIA ESTUDANTIL PARA GESTANTES E MÃES ESTUDANTES</w:t>
      </w:r>
      <w:r w:rsidRPr="1539836E" w:rsidR="2CCAA76A">
        <w:rPr>
          <w:rFonts w:ascii="Arial" w:hAnsi="Arial" w:cs="Arial"/>
          <w:b w:val="1"/>
          <w:bCs w:val="1"/>
          <w:sz w:val="22"/>
          <w:szCs w:val="22"/>
        </w:rPr>
        <w:t xml:space="preserve"> NO MUNICÍPIO DE BARRA DO PIRAÍ</w:t>
      </w:r>
      <w:r w:rsidRPr="1539836E" w:rsidR="00555B26">
        <w:rPr>
          <w:rFonts w:ascii="Arial" w:hAnsi="Arial" w:cs="Arial"/>
          <w:b w:val="1"/>
          <w:bCs w:val="1"/>
          <w:sz w:val="22"/>
          <w:szCs w:val="22"/>
        </w:rPr>
        <w:t>”</w:t>
      </w:r>
    </w:p>
    <w:p xmlns:wp14="http://schemas.microsoft.com/office/word/2010/wordml" w:rsidR="00B51CB8" w:rsidP="008C1F3A" w:rsidRDefault="00B51CB8" w14:paraId="02EB378F" wp14:textId="2E2D8441">
      <w:pPr>
        <w:ind w:left="4253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="00E9239D" w:rsidP="008C1F3A" w:rsidRDefault="00E9239D" w14:paraId="6A05A809" wp14:textId="77777777">
      <w:pPr>
        <w:rPr>
          <w:rFonts w:ascii="Arial" w:hAnsi="Arial" w:cs="Arial"/>
          <w:bCs/>
          <w:sz w:val="22"/>
          <w:szCs w:val="22"/>
        </w:rPr>
      </w:pPr>
    </w:p>
    <w:p xmlns:wp14="http://schemas.microsoft.com/office/word/2010/wordml" w:rsidR="008C1F3A" w:rsidP="008C1F3A" w:rsidRDefault="00427F11" w14:paraId="3C7C790C" wp14:textId="77777777">
      <w:pPr>
        <w:rPr>
          <w:rFonts w:ascii="Arial" w:hAnsi="Arial" w:cs="Arial"/>
          <w:bCs/>
        </w:rPr>
      </w:pPr>
      <w:r w:rsidRPr="1539836E" w:rsidR="00427F11">
        <w:rPr>
          <w:rFonts w:ascii="Arial" w:hAnsi="Arial" w:cs="Arial"/>
        </w:rPr>
        <w:t>A Câmara Municipal de Barra do Piraí, Estado do Rio de Janeiro, no uso de suas atribuições legais, aprova e o Representante Legal do Poder Executivo sanciona a seguinte Lei:</w:t>
      </w:r>
      <w:r w:rsidRPr="1539836E" w:rsidR="001F0273">
        <w:rPr>
          <w:rFonts w:ascii="Arial" w:hAnsi="Arial" w:cs="Arial"/>
        </w:rPr>
        <w:t xml:space="preserve"> </w:t>
      </w:r>
    </w:p>
    <w:p w:rsidR="1539836E" w:rsidP="1539836E" w:rsidRDefault="1539836E" w14:paraId="754DAD2A" w14:textId="0450761B">
      <w:pPr>
        <w:rPr>
          <w:rFonts w:ascii="Arial" w:hAnsi="Arial" w:cs="Arial"/>
        </w:rPr>
      </w:pPr>
    </w:p>
    <w:p w:rsidR="1539836E" w:rsidP="1539836E" w:rsidRDefault="1539836E" w14:paraId="63219B30" w14:textId="19C9C89F">
      <w:pPr>
        <w:rPr>
          <w:rFonts w:ascii="Arial" w:hAnsi="Arial" w:cs="Arial"/>
        </w:rPr>
      </w:pPr>
    </w:p>
    <w:p xmlns:wp14="http://schemas.microsoft.com/office/word/2010/wordml" w:rsidR="00E9239D" w:rsidP="1539836E" w:rsidRDefault="00E9239D" w14:paraId="59E38B0B" wp14:textId="4F944E6D">
      <w:pPr>
        <w:pStyle w:val="Normal"/>
        <w:rPr>
          <w:rFonts w:ascii="Arial" w:hAnsi="Arial" w:cs="Arial"/>
        </w:rPr>
      </w:pPr>
      <w:r w:rsidRPr="1539836E" w:rsidR="542E9921">
        <w:rPr>
          <w:rFonts w:ascii="Arial" w:hAnsi="Arial" w:cs="Arial"/>
        </w:rPr>
        <w:t>Art. 1º Fica instituída a Política de Permanência Estudantil para gestantes e mães estudantes por meio de políticas interseccionais de atenção à saúde, educação e assistência social.</w:t>
      </w:r>
      <w:r>
        <w:br/>
      </w:r>
      <w:r>
        <w:br/>
      </w:r>
      <w:r w:rsidRPr="1539836E" w:rsidR="542E9921">
        <w:rPr>
          <w:rFonts w:ascii="Arial" w:hAnsi="Arial" w:cs="Arial"/>
        </w:rPr>
        <w:t>Art. 2º A Política de Permanência Estudantil</w:t>
      </w:r>
      <w:r w:rsidRPr="1539836E" w:rsidR="4BB33B57">
        <w:rPr>
          <w:rFonts w:ascii="Arial" w:hAnsi="Arial" w:cs="Arial"/>
        </w:rPr>
        <w:t xml:space="preserve"> – PPE - </w:t>
      </w:r>
      <w:r w:rsidRPr="1539836E" w:rsidR="542E9921">
        <w:rPr>
          <w:rFonts w:ascii="Arial" w:hAnsi="Arial" w:cs="Arial"/>
        </w:rPr>
        <w:t>tem por objetivo promover a inclusão, permanência e progressão escolar de estudantes gestantes e mães no ensino, bem como acesso a políticas públicas de modo a contribuir com o combate à evasão escolar e terá como prioridades: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I - </w:t>
      </w:r>
      <w:proofErr w:type="gramStart"/>
      <w:r w:rsidRPr="1539836E" w:rsidR="542E9921">
        <w:rPr>
          <w:rFonts w:ascii="Arial" w:hAnsi="Arial" w:cs="Arial"/>
        </w:rPr>
        <w:t>fomentar</w:t>
      </w:r>
      <w:proofErr w:type="gramEnd"/>
      <w:r w:rsidRPr="1539836E" w:rsidR="542E9921">
        <w:rPr>
          <w:rFonts w:ascii="Arial" w:hAnsi="Arial" w:cs="Arial"/>
        </w:rPr>
        <w:t xml:space="preserve"> a elaboração e execução de políticas públicas, programas e ações de permanência de crianças, adolescentes, jovens e adultas na rede de ensino;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II - </w:t>
      </w:r>
      <w:proofErr w:type="gramStart"/>
      <w:r w:rsidRPr="1539836E" w:rsidR="542E9921">
        <w:rPr>
          <w:rFonts w:ascii="Arial" w:hAnsi="Arial" w:cs="Arial"/>
        </w:rPr>
        <w:t>minimizar</w:t>
      </w:r>
      <w:proofErr w:type="gramEnd"/>
      <w:r w:rsidRPr="1539836E" w:rsidR="542E9921">
        <w:rPr>
          <w:rFonts w:ascii="Arial" w:hAnsi="Arial" w:cs="Arial"/>
        </w:rPr>
        <w:t xml:space="preserve"> os efeitos das desigualdades e vulnerabilidades sociais na permanência e conclusão do ensino fundamental e na Educação de Jovens e Adultos - EJA;</w:t>
      </w:r>
      <w:r>
        <w:br/>
      </w:r>
      <w:r>
        <w:br/>
      </w:r>
      <w:r w:rsidRPr="1539836E" w:rsidR="542E9921">
        <w:rPr>
          <w:rFonts w:ascii="Arial" w:hAnsi="Arial" w:cs="Arial"/>
        </w:rPr>
        <w:t>III - combater as desigualdades de gênero, raciais e socioeconômicas no acesso e permanência no ensino;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IV - </w:t>
      </w:r>
      <w:proofErr w:type="gramStart"/>
      <w:r w:rsidRPr="1539836E" w:rsidR="542E9921">
        <w:rPr>
          <w:rFonts w:ascii="Arial" w:hAnsi="Arial" w:cs="Arial"/>
        </w:rPr>
        <w:t>reduzir</w:t>
      </w:r>
      <w:proofErr w:type="gramEnd"/>
      <w:r w:rsidRPr="1539836E" w:rsidR="542E9921">
        <w:rPr>
          <w:rFonts w:ascii="Arial" w:hAnsi="Arial" w:cs="Arial"/>
        </w:rPr>
        <w:t xml:space="preserve"> as taxas de retenção e evasão;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V - </w:t>
      </w:r>
      <w:proofErr w:type="gramStart"/>
      <w:r w:rsidRPr="1539836E" w:rsidR="542E9921">
        <w:rPr>
          <w:rFonts w:ascii="Arial" w:hAnsi="Arial" w:cs="Arial"/>
        </w:rPr>
        <w:t>contribuir</w:t>
      </w:r>
      <w:proofErr w:type="gramEnd"/>
      <w:r w:rsidRPr="1539836E" w:rsidR="542E9921">
        <w:rPr>
          <w:rFonts w:ascii="Arial" w:hAnsi="Arial" w:cs="Arial"/>
        </w:rPr>
        <w:t xml:space="preserve"> para a promoção da inclusão social pela educação;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VI - </w:t>
      </w:r>
      <w:proofErr w:type="gramStart"/>
      <w:r w:rsidRPr="1539836E" w:rsidR="542E9921">
        <w:rPr>
          <w:rFonts w:ascii="Arial" w:hAnsi="Arial" w:cs="Arial"/>
        </w:rPr>
        <w:t>garantir</w:t>
      </w:r>
      <w:proofErr w:type="gramEnd"/>
      <w:r w:rsidRPr="1539836E" w:rsidR="542E9921">
        <w:rPr>
          <w:rFonts w:ascii="Arial" w:hAnsi="Arial" w:cs="Arial"/>
        </w:rPr>
        <w:t xml:space="preserve"> a proximidade da unidade de ensino - escola, espaço de desenvolvimento infantil ou creche - da criança ou adolescente em relação ao local de estudo, trabalho ou residência da mãe ou gestante estudante, a seu critério;</w:t>
      </w:r>
      <w:r>
        <w:br/>
      </w:r>
      <w:r>
        <w:br/>
      </w:r>
      <w:r w:rsidRPr="1539836E" w:rsidR="542E9921">
        <w:rPr>
          <w:rFonts w:ascii="Arial" w:hAnsi="Arial" w:cs="Arial"/>
        </w:rPr>
        <w:t>VII - diminuir as dificuldades enfrentadas na gestação precoce e maternidade das estudantes na sua formação e estudo;</w:t>
      </w:r>
      <w:r>
        <w:br/>
      </w:r>
      <w:r>
        <w:br/>
      </w:r>
      <w:r w:rsidRPr="1539836E" w:rsidR="542E9921">
        <w:rPr>
          <w:rFonts w:ascii="Arial" w:hAnsi="Arial" w:cs="Arial"/>
        </w:rPr>
        <w:t>VIII - amparar e prevenir a gestação e maternidade infanto-juvenil por meio de grupos de apoio;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IX - </w:t>
      </w:r>
      <w:proofErr w:type="gramStart"/>
      <w:r w:rsidRPr="1539836E" w:rsidR="542E9921">
        <w:rPr>
          <w:rFonts w:ascii="Arial" w:hAnsi="Arial" w:cs="Arial"/>
        </w:rPr>
        <w:t>prevenir e combater</w:t>
      </w:r>
      <w:proofErr w:type="gramEnd"/>
      <w:r w:rsidRPr="1539836E" w:rsidR="542E9921">
        <w:rPr>
          <w:rFonts w:ascii="Arial" w:hAnsi="Arial" w:cs="Arial"/>
        </w:rPr>
        <w:t xml:space="preserve"> a violência sexual, de gênero, racial e étnica;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X - </w:t>
      </w:r>
      <w:proofErr w:type="gramStart"/>
      <w:r w:rsidRPr="1539836E" w:rsidR="542E9921">
        <w:rPr>
          <w:rFonts w:ascii="Arial" w:hAnsi="Arial" w:cs="Arial"/>
        </w:rPr>
        <w:t>propiciar</w:t>
      </w:r>
      <w:proofErr w:type="gramEnd"/>
      <w:r w:rsidRPr="1539836E" w:rsidR="542E9921">
        <w:rPr>
          <w:rFonts w:ascii="Arial" w:hAnsi="Arial" w:cs="Arial"/>
        </w:rPr>
        <w:t xml:space="preserve"> a criação de espaços infantis noturnos</w:t>
      </w:r>
      <w:r w:rsidRPr="1539836E" w:rsidR="248608F8">
        <w:rPr>
          <w:rFonts w:ascii="Arial" w:hAnsi="Arial" w:cs="Arial"/>
        </w:rPr>
        <w:t>.</w:t>
      </w:r>
    </w:p>
    <w:p xmlns:wp14="http://schemas.microsoft.com/office/word/2010/wordml" w:rsidR="00E9239D" w:rsidP="1539836E" w:rsidRDefault="00E9239D" w14:paraId="45FB0818" wp14:textId="5B3E81D9">
      <w:pPr>
        <w:pStyle w:val="Normal"/>
        <w:rPr>
          <w:rFonts w:ascii="Arial" w:hAnsi="Arial" w:cs="Arial"/>
        </w:rPr>
      </w:pPr>
      <w:r>
        <w:br/>
      </w:r>
      <w:r w:rsidRPr="1539836E" w:rsidR="542E9921">
        <w:rPr>
          <w:rFonts w:ascii="Arial" w:hAnsi="Arial" w:cs="Arial"/>
        </w:rPr>
        <w:t>Art. 3º A Política de Permanência Estudantil será voltada para gestantes e mães estudantes com renda familiar per capita de até um salário mínimo e meio como forma de amenizar os efeitos psicossociais da gestação precoce e da maternidade na continuidade da formação escolar, bem como no acesso à creche e espaço infantil noturno para seu (sua) filho(a) na rede municipal de ensino a fim de viabilizar sua permanência e progressão no ensino.</w:t>
      </w:r>
      <w:r>
        <w:br/>
      </w:r>
      <w:r>
        <w:br/>
      </w:r>
      <w:r w:rsidRPr="1539836E" w:rsidR="542E9921">
        <w:rPr>
          <w:rFonts w:ascii="Arial" w:hAnsi="Arial" w:cs="Arial"/>
        </w:rPr>
        <w:t>Parágrafo único. Dentre as pessoas previstas no caput deste artigo terão prioridade as famílias monoparentais e pessoas negras, indígenas, quilombolas, imigrantes, vítimas de violência doméstica, com deficiência, transtornos globais de desenvolvimento, altas habilidades e superdotação ou com filho(a) com deficiência, transtornos globais de desenvolvimento, altas habilidades e superdotação.</w:t>
      </w:r>
      <w:r>
        <w:br/>
      </w:r>
      <w:r>
        <w:br/>
      </w:r>
      <w:r w:rsidRPr="1539836E" w:rsidR="542E9921">
        <w:rPr>
          <w:rFonts w:ascii="Arial" w:hAnsi="Arial" w:cs="Arial"/>
        </w:rPr>
        <w:t>Art. 4º A PPE deverá contemplar ações de assistência estudantil desenvolvidas nas seguintes áreas: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I - </w:t>
      </w:r>
      <w:proofErr w:type="gramStart"/>
      <w:r w:rsidRPr="1539836E" w:rsidR="542E9921">
        <w:rPr>
          <w:rFonts w:ascii="Arial" w:hAnsi="Arial" w:cs="Arial"/>
        </w:rPr>
        <w:t>auxílio</w:t>
      </w:r>
      <w:proofErr w:type="gramEnd"/>
      <w:r w:rsidRPr="1539836E" w:rsidR="542E9921">
        <w:rPr>
          <w:rFonts w:ascii="Arial" w:hAnsi="Arial" w:cs="Arial"/>
        </w:rPr>
        <w:t xml:space="preserve"> de permanência estudantil;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II - </w:t>
      </w:r>
      <w:proofErr w:type="gramStart"/>
      <w:r w:rsidRPr="1539836E" w:rsidR="542E9921">
        <w:rPr>
          <w:rFonts w:ascii="Arial" w:hAnsi="Arial" w:cs="Arial"/>
        </w:rPr>
        <w:t>alimentação</w:t>
      </w:r>
      <w:proofErr w:type="gramEnd"/>
      <w:r w:rsidRPr="1539836E" w:rsidR="542E9921">
        <w:rPr>
          <w:rFonts w:ascii="Arial" w:hAnsi="Arial" w:cs="Arial"/>
        </w:rPr>
        <w:t>;</w:t>
      </w:r>
      <w:r>
        <w:br/>
      </w:r>
      <w:r>
        <w:br/>
      </w:r>
      <w:r w:rsidRPr="1539836E" w:rsidR="542E9921">
        <w:rPr>
          <w:rFonts w:ascii="Arial" w:hAnsi="Arial" w:cs="Arial"/>
        </w:rPr>
        <w:t>III - transporte;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IV - </w:t>
      </w:r>
      <w:proofErr w:type="gramStart"/>
      <w:r w:rsidRPr="1539836E" w:rsidR="542E9921">
        <w:rPr>
          <w:rFonts w:ascii="Arial" w:hAnsi="Arial" w:cs="Arial"/>
        </w:rPr>
        <w:t>atenção</w:t>
      </w:r>
      <w:proofErr w:type="gramEnd"/>
      <w:r w:rsidRPr="1539836E" w:rsidR="542E9921">
        <w:rPr>
          <w:rFonts w:ascii="Arial" w:hAnsi="Arial" w:cs="Arial"/>
        </w:rPr>
        <w:t xml:space="preserve"> à saúde;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V - </w:t>
      </w:r>
      <w:proofErr w:type="gramStart"/>
      <w:r w:rsidRPr="1539836E" w:rsidR="542E9921">
        <w:rPr>
          <w:rFonts w:ascii="Arial" w:hAnsi="Arial" w:cs="Arial"/>
        </w:rPr>
        <w:t>inclusão</w:t>
      </w:r>
      <w:proofErr w:type="gramEnd"/>
      <w:r w:rsidRPr="1539836E" w:rsidR="542E9921">
        <w:rPr>
          <w:rFonts w:ascii="Arial" w:hAnsi="Arial" w:cs="Arial"/>
        </w:rPr>
        <w:t xml:space="preserve"> digital;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VI - </w:t>
      </w:r>
      <w:proofErr w:type="gramStart"/>
      <w:r w:rsidRPr="1539836E" w:rsidR="542E9921">
        <w:rPr>
          <w:rFonts w:ascii="Arial" w:hAnsi="Arial" w:cs="Arial"/>
        </w:rPr>
        <w:t>cultura</w:t>
      </w:r>
      <w:proofErr w:type="gramEnd"/>
      <w:r w:rsidRPr="1539836E" w:rsidR="542E9921">
        <w:rPr>
          <w:rFonts w:ascii="Arial" w:hAnsi="Arial" w:cs="Arial"/>
        </w:rPr>
        <w:t>;</w:t>
      </w:r>
      <w:r>
        <w:br/>
      </w:r>
      <w:r>
        <w:br/>
      </w:r>
      <w:r w:rsidRPr="1539836E" w:rsidR="542E9921">
        <w:rPr>
          <w:rFonts w:ascii="Arial" w:hAnsi="Arial" w:cs="Arial"/>
        </w:rPr>
        <w:t>VII - esporte;</w:t>
      </w:r>
      <w:r>
        <w:br/>
      </w:r>
      <w:r>
        <w:br/>
      </w:r>
      <w:r w:rsidRPr="1539836E" w:rsidR="542E9921">
        <w:rPr>
          <w:rFonts w:ascii="Arial" w:hAnsi="Arial" w:cs="Arial"/>
        </w:rPr>
        <w:t>VIII - creche e contraturnos diurnos e noturnos;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IX - </w:t>
      </w:r>
      <w:proofErr w:type="gramStart"/>
      <w:r w:rsidRPr="1539836E" w:rsidR="542E9921">
        <w:rPr>
          <w:rFonts w:ascii="Arial" w:hAnsi="Arial" w:cs="Arial"/>
        </w:rPr>
        <w:t>apoio</w:t>
      </w:r>
      <w:proofErr w:type="gramEnd"/>
      <w:r w:rsidRPr="1539836E" w:rsidR="542E9921">
        <w:rPr>
          <w:rFonts w:ascii="Arial" w:hAnsi="Arial" w:cs="Arial"/>
        </w:rPr>
        <w:t xml:space="preserve"> pedagógico e psicológico;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X - </w:t>
      </w:r>
      <w:proofErr w:type="gramStart"/>
      <w:r w:rsidRPr="1539836E" w:rsidR="542E9921">
        <w:rPr>
          <w:rFonts w:ascii="Arial" w:hAnsi="Arial" w:cs="Arial"/>
        </w:rPr>
        <w:t>acesso</w:t>
      </w:r>
      <w:proofErr w:type="gramEnd"/>
      <w:r w:rsidRPr="1539836E" w:rsidR="542E9921">
        <w:rPr>
          <w:rFonts w:ascii="Arial" w:hAnsi="Arial" w:cs="Arial"/>
        </w:rPr>
        <w:t>, participação e aprendizagem de estudantes com deficiência, transtornos globais do desenvolvimento e altas habilidades e superdotação;</w:t>
      </w:r>
      <w:r>
        <w:br/>
      </w:r>
      <w:r>
        <w:br/>
      </w:r>
      <w:r w:rsidRPr="1539836E" w:rsidR="542E9921">
        <w:rPr>
          <w:rFonts w:ascii="Arial" w:hAnsi="Arial" w:cs="Arial"/>
        </w:rPr>
        <w:t>XI - educação em período integral;</w:t>
      </w:r>
      <w:r>
        <w:br/>
      </w:r>
      <w:r>
        <w:br/>
      </w:r>
      <w:r w:rsidRPr="1539836E" w:rsidR="542E9921">
        <w:rPr>
          <w:rFonts w:ascii="Arial" w:hAnsi="Arial" w:cs="Arial"/>
        </w:rPr>
        <w:t>XII - prioridade no acesso às políticas habitacionais e de assistência social;</w:t>
      </w:r>
      <w:r>
        <w:br/>
      </w:r>
      <w:r>
        <w:br/>
      </w:r>
      <w:r w:rsidRPr="1539836E" w:rsidR="542E9921">
        <w:rPr>
          <w:rFonts w:ascii="Arial" w:hAnsi="Arial" w:cs="Arial"/>
        </w:rPr>
        <w:t>XIII - instalação de salas de acolhimento às crianças junto das unidades de ensino localizadas no município;</w:t>
      </w:r>
      <w:r>
        <w:br/>
      </w:r>
      <w:r>
        <w:br/>
      </w:r>
      <w:r w:rsidRPr="1539836E" w:rsidR="542E9921">
        <w:rPr>
          <w:rFonts w:ascii="Arial" w:hAnsi="Arial" w:cs="Arial"/>
        </w:rPr>
        <w:t>XIV - espaços infantis noturnos, nos termos da Lei Municipal nº 6.419, de 13 de novembro de 2018.</w:t>
      </w:r>
      <w:r>
        <w:br/>
      </w:r>
      <w:r>
        <w:br/>
      </w:r>
      <w:r w:rsidRPr="1539836E" w:rsidR="542E9921">
        <w:rPr>
          <w:rFonts w:ascii="Arial" w:hAnsi="Arial" w:cs="Arial"/>
        </w:rPr>
        <w:t>§ 1º Órgão competente do Poder Executivo definirá os critérios e a metodologia de seleção das estudantes beneficiadas, instituirá mecanismos de acompanhamento e avaliação do PPE, bem como registrar informações relacionadas a afastamentos temporários ou evasão decorrentes da maternidade ou gestação.</w:t>
      </w:r>
      <w:r>
        <w:br/>
      </w:r>
      <w:r>
        <w:br/>
      </w:r>
      <w:r w:rsidRPr="1539836E" w:rsidR="542E9921">
        <w:rPr>
          <w:rFonts w:ascii="Arial" w:hAnsi="Arial" w:cs="Arial"/>
        </w:rPr>
        <w:t xml:space="preserve">§ 2º O Conselho Municipal poderá participar e propor elaboração de critérios, metodologias e avaliações do PPE de modo permanente. </w:t>
      </w:r>
      <w:r>
        <w:br/>
      </w:r>
      <w:r>
        <w:br/>
      </w:r>
      <w:r w:rsidRPr="1539836E" w:rsidR="542E9921">
        <w:rPr>
          <w:rFonts w:ascii="Arial" w:hAnsi="Arial" w:cs="Arial"/>
        </w:rPr>
        <w:t>Art. 5º As estudantes gestantes têm direito à licença maternidade escolar de até um ano, sendo garantida sua continuidade como beneficiárias do PPE neste período independentemente da frequência escolar no período da licença.</w:t>
      </w:r>
      <w:r>
        <w:br/>
      </w:r>
      <w:r>
        <w:br/>
      </w:r>
      <w:r w:rsidRPr="1539836E" w:rsidR="542E9921">
        <w:rPr>
          <w:rFonts w:ascii="Arial" w:hAnsi="Arial" w:cs="Arial"/>
        </w:rPr>
        <w:t>§ 1º A unidade educacional na qual estiver matriculada a mãe estudante ou gestante deverá utilizar de todos os meios pedagógicos possíveis e viáveis, objetivando a permanência e o vínculo da estudante com a educação.</w:t>
      </w:r>
      <w:r>
        <w:br/>
      </w:r>
      <w:r>
        <w:br/>
      </w:r>
      <w:r w:rsidRPr="1539836E" w:rsidR="542E9921">
        <w:rPr>
          <w:rFonts w:ascii="Arial" w:hAnsi="Arial" w:cs="Arial"/>
        </w:rPr>
        <w:t>§ 2º As escolas devem garantir condições de amamentação para mães estudantes, assegurando espaço apropriado, fraldário, banheiro-família e contato com a(o) lactente no ambiente escolar.</w:t>
      </w:r>
      <w:r>
        <w:br/>
      </w:r>
      <w:r>
        <w:br/>
      </w:r>
      <w:r w:rsidRPr="1539836E" w:rsidR="542E9921">
        <w:rPr>
          <w:rFonts w:ascii="Arial" w:hAnsi="Arial" w:cs="Arial"/>
        </w:rPr>
        <w:t>§ 3º A unidade educacional na qual estiver matriculada uma mãe não poderá impedir o acesso dessa mãe estudante, acompanhada de sua (seu) filha (o), se for essa a única alternativa para a permanência da aluna (o) no ambiente educacional.</w:t>
      </w:r>
      <w:r>
        <w:br/>
      </w:r>
      <w:r>
        <w:br/>
      </w:r>
      <w:r w:rsidRPr="1539836E" w:rsidR="542E9921">
        <w:rPr>
          <w:rFonts w:ascii="Arial" w:hAnsi="Arial" w:cs="Arial"/>
        </w:rPr>
        <w:t>§ 4º Serão concedidos à gestante, em caso de gestações de risco ou complicações devidamente atestadas pela saúde, a prorrogação do período de licença, bem como a utilização de todos os meios pedagógicos necessários para sua permanência estudantil.</w:t>
      </w:r>
      <w:r>
        <w:br/>
      </w:r>
      <w:r>
        <w:br/>
      </w:r>
      <w:r w:rsidRPr="1539836E" w:rsidR="542E9921">
        <w:rPr>
          <w:rFonts w:ascii="Arial" w:hAnsi="Arial" w:cs="Arial"/>
        </w:rPr>
        <w:t>Art. 6º Fica assegurado o abono de faltas escolares das mães estudantes mediante a apresentação de atestados médicos que atestem o acompanhamento de consulta de filhas(os), bem como por meio de comprovantes de consultas médicas e de exames necessários para acompanhamento da gestação.</w:t>
      </w:r>
      <w:r>
        <w:br/>
      </w:r>
      <w:r>
        <w:br/>
      </w:r>
      <w:r w:rsidRPr="1539836E" w:rsidR="542E9921">
        <w:rPr>
          <w:rFonts w:ascii="Arial" w:hAnsi="Arial" w:cs="Arial"/>
        </w:rPr>
        <w:t>Art. 7º As mães ou gestantes estudantes terão garantida a prioridade no acesso à vaga em creches ou escolas, contraturnos e espaços infantis noturnos da rede municipal de ensino do local mais próximo de seu trabalho, estudo ou residência, à escolha da estudante mãe ou gestante.</w:t>
      </w:r>
      <w:r>
        <w:br/>
      </w:r>
      <w:r>
        <w:br/>
      </w:r>
      <w:r w:rsidRPr="1539836E" w:rsidR="542E9921">
        <w:rPr>
          <w:rFonts w:ascii="Arial" w:hAnsi="Arial" w:cs="Arial"/>
        </w:rPr>
        <w:t>Art. 8º As pessoas beneficiárias do PPE e seus dependentes terão direito a políticas de segurança alimentar disponíveis no município.</w:t>
      </w:r>
      <w:r>
        <w:br/>
      </w:r>
      <w:r>
        <w:br/>
      </w:r>
      <w:r w:rsidRPr="1539836E" w:rsidR="542E9921">
        <w:rPr>
          <w:rFonts w:ascii="Arial" w:hAnsi="Arial" w:cs="Arial"/>
        </w:rPr>
        <w:t>Art. 9º A implementação da PPE deverá contemplar a manutenção de um sistema permanente de monitoramento e avaliação dessa política, assegurada a participação da representação governamental, da sociedade civil e da comunidade científica carioca.</w:t>
      </w:r>
      <w:r>
        <w:br/>
      </w:r>
      <w:r>
        <w:br/>
      </w:r>
      <w:r w:rsidRPr="1539836E" w:rsidR="542E9921">
        <w:rPr>
          <w:rFonts w:ascii="Arial" w:hAnsi="Arial" w:cs="Arial"/>
        </w:rPr>
        <w:t>§ 1º As avaliações previstas no caput deste artigo ficarão disponíveis em sítio eletrônico.</w:t>
      </w:r>
      <w:r>
        <w:br/>
      </w:r>
      <w:r>
        <w:br/>
      </w:r>
      <w:r w:rsidRPr="1539836E" w:rsidR="542E9921">
        <w:rPr>
          <w:rFonts w:ascii="Arial" w:hAnsi="Arial" w:cs="Arial"/>
        </w:rPr>
        <w:t>§ 2º As avaliações referidas no caput do presente artigo deverão ser consideradas para o devido aprimoramento da PPE, com vistas a viabilizar a igualdade de oportunidades, contribuir para a melhoria do desempenho estudantil e agir, preventivamente, nas situações de retenção e evasão decorrentes da insuficiência de condições financeiras e vulnerabilidades sociais.</w:t>
      </w:r>
      <w:r>
        <w:br/>
      </w:r>
      <w:r>
        <w:br/>
      </w:r>
      <w:r w:rsidRPr="1539836E" w:rsidR="542E9921">
        <w:rPr>
          <w:rFonts w:ascii="Arial" w:hAnsi="Arial" w:cs="Arial"/>
        </w:rPr>
        <w:t>Art. 10. Esta lei entra em vigor na data de sua publicação.</w:t>
      </w:r>
    </w:p>
    <w:p xmlns:wp14="http://schemas.microsoft.com/office/word/2010/wordml" w:rsidR="00E9239D" w:rsidP="008C1F3A" w:rsidRDefault="00E9239D" w14:paraId="049F31CB" wp14:textId="77777777">
      <w:pPr>
        <w:rPr>
          <w:rFonts w:ascii="Arial" w:hAnsi="Arial" w:cs="Arial"/>
        </w:rPr>
      </w:pPr>
    </w:p>
    <w:p xmlns:wp14="http://schemas.microsoft.com/office/word/2010/wordml" w:rsidR="009334BB" w:rsidP="00555B26" w:rsidRDefault="000549CE" w14:paraId="570925FA" wp14:textId="019CD0BD">
      <w:pPr>
        <w:rPr>
          <w:rFonts w:ascii="Arial" w:hAnsi="Arial" w:cs="Arial"/>
          <w:sz w:val="22"/>
          <w:szCs w:val="22"/>
        </w:rPr>
      </w:pPr>
      <w:r w:rsidRPr="1539836E" w:rsidR="000549CE">
        <w:rPr>
          <w:rFonts w:ascii="Arial" w:hAnsi="Arial" w:cs="Arial"/>
        </w:rPr>
        <w:t xml:space="preserve">Sala Barão do Rio Bonito, </w:t>
      </w:r>
      <w:r w:rsidRPr="1539836E" w:rsidR="00F93F78">
        <w:rPr>
          <w:rFonts w:ascii="Arial" w:hAnsi="Arial" w:cs="Arial"/>
        </w:rPr>
        <w:t>2</w:t>
      </w:r>
      <w:r w:rsidRPr="1539836E" w:rsidR="7D4926BE">
        <w:rPr>
          <w:rFonts w:ascii="Arial" w:hAnsi="Arial" w:cs="Arial"/>
        </w:rPr>
        <w:t>4/06</w:t>
      </w:r>
      <w:r w:rsidRPr="1539836E" w:rsidR="008C1F3A">
        <w:rPr>
          <w:rFonts w:ascii="Arial" w:hAnsi="Arial" w:cs="Arial"/>
        </w:rPr>
        <w:t>/2024.</w:t>
      </w:r>
    </w:p>
    <w:p xmlns:wp14="http://schemas.microsoft.com/office/word/2010/wordml" w:rsidR="009334BB" w:rsidP="008C1F3A" w:rsidRDefault="009334BB" w14:paraId="53128261" wp14:textId="77777777" wp14:noSpellErr="1">
      <w:pPr>
        <w:ind w:firstLine="0"/>
        <w:jc w:val="center"/>
        <w:rPr>
          <w:rFonts w:ascii="Arial" w:hAnsi="Arial" w:cs="Arial"/>
          <w:noProof/>
          <w:sz w:val="22"/>
          <w:szCs w:val="22"/>
        </w:rPr>
      </w:pPr>
    </w:p>
    <w:p w:rsidR="3D3E01BE" w:rsidP="1539836E" w:rsidRDefault="3D3E01BE" w14:paraId="2C1CFF65" w14:textId="13A87055">
      <w:pPr>
        <w:pStyle w:val="Normal"/>
        <w:ind w:firstLine="0"/>
        <w:jc w:val="center"/>
      </w:pPr>
      <w:r w:rsidR="3D3E01BE">
        <w:drawing>
          <wp:inline wp14:editId="67FD6C9C" wp14:anchorId="244AB34A">
            <wp:extent cx="3886200" cy="1285875"/>
            <wp:effectExtent l="0" t="0" r="0" b="0"/>
            <wp:docPr id="20089928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e0b7077d574c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RPr="00555B26" w:rsidR="00045A70" w:rsidP="00555B26" w:rsidRDefault="00045A70" w14:paraId="62486C05" wp14:textId="77777777">
      <w:pPr>
        <w:ind w:firstLine="0"/>
        <w:jc w:val="center"/>
        <w:rPr>
          <w:rFonts w:ascii="Arial" w:hAnsi="Arial" w:cs="Arial"/>
          <w:noProof/>
          <w:sz w:val="22"/>
          <w:szCs w:val="22"/>
        </w:rPr>
      </w:pPr>
    </w:p>
    <w:p xmlns:wp14="http://schemas.microsoft.com/office/word/2010/wordml" w:rsidR="00045A70" w:rsidP="008C1F3A" w:rsidRDefault="00045A70" w14:paraId="4101652C" wp14:textId="77777777">
      <w:pPr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xmlns:wp14="http://schemas.microsoft.com/office/word/2010/wordml" w:rsidR="00045A70" w:rsidP="008C1F3A" w:rsidRDefault="00045A70" w14:paraId="4B99056E" wp14:textId="77777777">
      <w:pPr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xmlns:wp14="http://schemas.microsoft.com/office/word/2010/wordml" w:rsidR="00386F7B" w:rsidP="008C1F3A" w:rsidRDefault="00386F7B" w14:paraId="1299C43A" wp14:textId="77777777">
      <w:pPr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xmlns:wp14="http://schemas.microsoft.com/office/word/2010/wordml" w:rsidR="00386F7B" w:rsidP="008C1F3A" w:rsidRDefault="00386F7B" w14:paraId="4DDBEF00" wp14:textId="77777777">
      <w:pPr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xmlns:wp14="http://schemas.microsoft.com/office/word/2010/wordml" w:rsidR="00386F7B" w:rsidP="008C1F3A" w:rsidRDefault="00386F7B" w14:paraId="3461D779" wp14:textId="77777777">
      <w:pPr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xmlns:wp14="http://schemas.microsoft.com/office/word/2010/wordml" w:rsidR="00386F7B" w:rsidP="1539836E" w:rsidRDefault="00386F7B" w14:paraId="3CF2D8B6" wp14:textId="77777777" wp14:noSpellErr="1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7CC9638C" w14:textId="186883BE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76B6A0EC" w14:textId="223099D9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099E5DDE" w14:textId="353CD40A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49C28B40" w14:textId="21409BED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496DCE50" w14:textId="7DF936D4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3211220F" w14:textId="0E6CBC9F">
      <w:pPr>
        <w:ind w:firstLine="0"/>
        <w:rPr>
          <w:rFonts w:ascii="Arial" w:hAnsi="Arial" w:cs="Arial"/>
          <w:sz w:val="28"/>
          <w:szCs w:val="28"/>
          <w:u w:val="single"/>
        </w:rPr>
      </w:pPr>
    </w:p>
    <w:p xmlns:wp14="http://schemas.microsoft.com/office/word/2010/wordml" w:rsidR="00386F7B" w:rsidP="1539836E" w:rsidRDefault="00386F7B" w14:paraId="0FB78278" wp14:textId="77777777" wp14:noSpellErr="1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67DC948F" w14:textId="3E0C3239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43B6D095" w14:textId="13707DD5">
      <w:pPr>
        <w:ind w:firstLine="0"/>
        <w:rPr>
          <w:rFonts w:ascii="Arial" w:hAnsi="Arial" w:cs="Arial"/>
          <w:sz w:val="28"/>
          <w:szCs w:val="28"/>
          <w:u w:val="single"/>
        </w:rPr>
      </w:pPr>
    </w:p>
    <w:p w:rsidR="1539836E" w:rsidP="1539836E" w:rsidRDefault="1539836E" w14:paraId="0983858C" w14:textId="26397E4D">
      <w:pPr>
        <w:ind w:firstLine="0"/>
        <w:rPr>
          <w:rFonts w:ascii="Arial" w:hAnsi="Arial" w:cs="Arial"/>
          <w:sz w:val="28"/>
          <w:szCs w:val="28"/>
          <w:u w:val="single"/>
        </w:rPr>
      </w:pPr>
    </w:p>
    <w:p xmlns:wp14="http://schemas.microsoft.com/office/word/2010/wordml" w:rsidRPr="00F93F78" w:rsidR="008C1F3A" w:rsidP="008C1F3A" w:rsidRDefault="008C1F3A" w14:paraId="03EAAB66" wp14:textId="77777777">
      <w:pPr>
        <w:ind w:firstLine="0"/>
        <w:rPr>
          <w:rFonts w:ascii="Arial" w:hAnsi="Arial" w:cs="Arial"/>
          <w:bCs/>
          <w:sz w:val="28"/>
          <w:szCs w:val="28"/>
          <w:u w:val="single"/>
        </w:rPr>
      </w:pPr>
      <w:r w:rsidRPr="00F93F78">
        <w:rPr>
          <w:rFonts w:ascii="Arial" w:hAnsi="Arial" w:cs="Arial"/>
          <w:bCs/>
          <w:sz w:val="28"/>
          <w:szCs w:val="28"/>
          <w:u w:val="single"/>
        </w:rPr>
        <w:t>JUSTIFICATIVA</w:t>
      </w:r>
    </w:p>
    <w:p xmlns:wp14="http://schemas.microsoft.com/office/word/2010/wordml" w:rsidRPr="00F93F78" w:rsidR="00DD41C7" w:rsidP="008C1F3A" w:rsidRDefault="00DD41C7" w14:paraId="1FC39945" wp14:textId="77777777">
      <w:pPr>
        <w:ind w:firstLine="0"/>
        <w:rPr>
          <w:rFonts w:ascii="Arial" w:hAnsi="Arial" w:cs="Arial"/>
          <w:sz w:val="28"/>
          <w:szCs w:val="28"/>
        </w:rPr>
      </w:pPr>
    </w:p>
    <w:p xmlns:wp14="http://schemas.microsoft.com/office/word/2010/wordml" w:rsidRPr="008C1F3A" w:rsidR="005567AD" w:rsidP="1539836E" w:rsidRDefault="005567AD" w14:paraId="30F78153" wp14:textId="3B15C3CB">
      <w:pPr>
        <w:ind w:firstLine="0"/>
        <w:rPr>
          <w:rFonts w:ascii="Arial" w:hAnsi="Arial" w:cs="Arial"/>
          <w:noProof/>
          <w:sz w:val="22"/>
          <w:szCs w:val="22"/>
        </w:rPr>
      </w:pPr>
    </w:p>
    <w:p xmlns:wp14="http://schemas.microsoft.com/office/word/2010/wordml" w:rsidRPr="008C1F3A" w:rsidR="005567AD" w:rsidP="1539836E" w:rsidRDefault="005567AD" w14:paraId="2E1FE4EC" wp14:textId="03370E08">
      <w:pPr>
        <w:pStyle w:val="Normal"/>
        <w:ind w:firstLine="708"/>
        <w:rPr>
          <w:rFonts w:ascii="Arial" w:hAnsi="Arial" w:cs="Arial"/>
          <w:noProof/>
          <w:sz w:val="28"/>
          <w:szCs w:val="28"/>
        </w:rPr>
      </w:pPr>
      <w:r w:rsidRPr="1539836E" w:rsidR="36A6E94C">
        <w:rPr>
          <w:rFonts w:ascii="Arial" w:hAnsi="Arial" w:cs="Arial"/>
          <w:noProof/>
          <w:sz w:val="28"/>
          <w:szCs w:val="28"/>
        </w:rPr>
        <w:t xml:space="preserve">A gravidez na adolescência tem sido objeto de muito debate e preocupação no Brasil e também em nosso Município devido ao seu alto índice. Além de trazer riscos, tem impacto social e precisa ser alvo de políticas públicas. As inúmeras tarefas do cuidado que chegam junto com a maternidade precisam de atenção do Município, especialmente com pessoas em desenvolvimento e de especial atenção e amparo das políticas públicas. </w:t>
      </w:r>
      <w:r>
        <w:tab/>
      </w:r>
      <w:r>
        <w:tab/>
      </w:r>
      <w:r>
        <w:tab/>
      </w:r>
    </w:p>
    <w:p xmlns:wp14="http://schemas.microsoft.com/office/word/2010/wordml" w:rsidRPr="008C1F3A" w:rsidR="005567AD" w:rsidP="1539836E" w:rsidRDefault="005567AD" w14:paraId="6D98A12B" wp14:textId="2EC63BAE">
      <w:pPr>
        <w:pStyle w:val="Normal"/>
        <w:ind w:firstLine="708"/>
        <w:rPr>
          <w:rFonts w:ascii="Arial" w:hAnsi="Arial" w:cs="Arial"/>
          <w:noProof/>
          <w:sz w:val="22"/>
          <w:szCs w:val="22"/>
        </w:rPr>
      </w:pPr>
      <w:r w:rsidRPr="1539836E" w:rsidR="36A6E94C">
        <w:rPr>
          <w:rFonts w:ascii="Arial" w:hAnsi="Arial" w:cs="Arial"/>
          <w:noProof/>
          <w:sz w:val="28"/>
          <w:szCs w:val="28"/>
        </w:rPr>
        <w:t xml:space="preserve">Especificamente, as políticas de assistência estudantil são essenciais para garantir o acesso constitucional à educação. Este projeto de lei </w:t>
      </w:r>
      <w:r w:rsidRPr="1539836E" w:rsidR="62C62CE9">
        <w:rPr>
          <w:rFonts w:ascii="Arial" w:hAnsi="Arial" w:cs="Arial"/>
          <w:noProof/>
          <w:sz w:val="28"/>
          <w:szCs w:val="28"/>
        </w:rPr>
        <w:t xml:space="preserve">que tem o intuito de suprir necessidades específicas com situações pretéritas ocorridas no município de Barra do Piraí, </w:t>
      </w:r>
      <w:r w:rsidRPr="1539836E" w:rsidR="36A6E94C">
        <w:rPr>
          <w:rFonts w:ascii="Arial" w:hAnsi="Arial" w:cs="Arial"/>
          <w:noProof/>
          <w:sz w:val="28"/>
          <w:szCs w:val="28"/>
        </w:rPr>
        <w:t xml:space="preserve">visa reduzir as desigualdades sociais no âmbito escolar porque é fundamental que as estudantes saibam que a maternidade não será um impeditivo para que elas sigam estudando e nem para que exerçam a profissão que desejarem. </w:t>
      </w:r>
      <w:r>
        <w:br/>
      </w:r>
      <w:r>
        <w:br/>
      </w:r>
    </w:p>
    <w:p xmlns:wp14="http://schemas.microsoft.com/office/word/2010/wordml" w:rsidRPr="008C1F3A" w:rsidR="00FF6B91" w:rsidP="008C1F3A" w:rsidRDefault="00FF6B91" w14:paraId="2946DB82" wp14:textId="77777777">
      <w:pPr>
        <w:pStyle w:val="Recuodecorpodetexto2"/>
        <w:spacing w:after="100" w:line="340" w:lineRule="exact"/>
        <w:ind w:firstLine="0"/>
        <w:rPr>
          <w:rFonts w:ascii="Arial" w:hAnsi="Arial" w:cs="Arial"/>
          <w:noProof/>
          <w:sz w:val="21"/>
          <w:szCs w:val="21"/>
        </w:rPr>
      </w:pPr>
    </w:p>
    <w:sectPr w:rsidRPr="008C1F3A" w:rsidR="00FF6B91" w:rsidSect="004226EC">
      <w:headerReference w:type="default" r:id="rId8"/>
      <w:footerReference w:type="even" r:id="rId9"/>
      <w:footerReference w:type="default" r:id="rId10"/>
      <w:pgSz w:w="11907" w:h="16840" w:orient="portrait" w:code="9"/>
      <w:pgMar w:top="563" w:right="1418" w:bottom="847" w:left="1418" w:header="527" w:footer="756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26B61" w:rsidRDefault="00026B61" w14:paraId="6BB9E253" wp14:textId="77777777">
      <w:r>
        <w:separator/>
      </w:r>
    </w:p>
  </w:endnote>
  <w:endnote w:type="continuationSeparator" w:id="0">
    <w:p xmlns:wp14="http://schemas.microsoft.com/office/word/2010/wordml" w:rsidR="00026B61" w:rsidRDefault="00026B61" w14:paraId="23DE523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2634A" w:rsidRDefault="0022634A" w14:paraId="53928121" wp14:textId="77777777">
    <w:pPr>
      <w:pStyle w:val="Rodap"/>
      <w:framePr w:wrap="around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22634A" w:rsidRDefault="0022634A" w14:paraId="07459315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22634A" w:rsidRDefault="00122631" w14:paraId="3571FC20" wp14:textId="77777777">
    <w:pPr>
      <w:pStyle w:val="Rodap"/>
      <w:jc w:val="cent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387548EA" wp14:editId="7777777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579501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50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44793CB">
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6.55pt" to="456.3pt,6.55pt" w14:anchorId="3F4F4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"/>
          </w:pict>
        </mc:Fallback>
      </mc:AlternateContent>
    </w:r>
  </w:p>
  <w:p xmlns:wp14="http://schemas.microsoft.com/office/word/2010/wordml" w:rsidRPr="00BA279E" w:rsidR="0022634A" w:rsidRDefault="0022634A" w14:paraId="7568B18E" wp14:textId="77777777">
    <w:pPr>
      <w:pStyle w:val="Rodap"/>
      <w:jc w:val="center"/>
      <w:rPr>
        <w:sz w:val="22"/>
        <w:szCs w:val="22"/>
      </w:rPr>
    </w:pPr>
    <w:r w:rsidRPr="00BA279E">
      <w:rPr>
        <w:sz w:val="22"/>
        <w:szCs w:val="22"/>
      </w:rPr>
      <w:t>Praça Nilo Peçanha, 7 – Centro – CEP 27123-020 – Barra do Piraí – RJ</w:t>
    </w:r>
  </w:p>
  <w:p xmlns:wp14="http://schemas.microsoft.com/office/word/2010/wordml" w:rsidRPr="00BA279E" w:rsidR="0022634A" w:rsidRDefault="0022634A" w14:paraId="5A5B9638" wp14:textId="77777777">
    <w:pPr>
      <w:pStyle w:val="Rodap"/>
      <w:jc w:val="center"/>
      <w:rPr>
        <w:color w:val="0000FF"/>
        <w:sz w:val="22"/>
        <w:szCs w:val="22"/>
      </w:rPr>
    </w:pPr>
    <w:r w:rsidRPr="00BA279E">
      <w:rPr>
        <w:sz w:val="22"/>
        <w:szCs w:val="22"/>
      </w:rPr>
      <w:t xml:space="preserve">Tels.: (24) 2443-2148 -  E-mail: </w:t>
    </w:r>
    <w:r w:rsidRPr="00BA279E">
      <w:rPr>
        <w:color w:val="0000FF"/>
        <w:sz w:val="22"/>
        <w:szCs w:val="22"/>
      </w:rPr>
      <w:t>camara_bp@ig.com.br</w:t>
    </w:r>
  </w:p>
  <w:p xmlns:wp14="http://schemas.microsoft.com/office/word/2010/wordml" w:rsidR="0022634A" w:rsidRDefault="0022634A" w14:paraId="0364BA1D" wp14:textId="77777777">
    <w:pPr>
      <w:pStyle w:val="Rodap"/>
      <w:framePr w:w="241" w:h="272" w:wrap="around" w:hAnchor="page" w:vAnchor="text" w:x="5787" w:y="316" w:hRule="exac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45AF">
      <w:rPr>
        <w:rStyle w:val="Nmerodepgina"/>
        <w:noProof/>
      </w:rPr>
      <w:t>1</w:t>
    </w:r>
    <w:r>
      <w:rPr>
        <w:rStyle w:val="Nmerodepgina"/>
      </w:rPr>
      <w:fldChar w:fldCharType="end"/>
    </w:r>
  </w:p>
  <w:p xmlns:wp14="http://schemas.microsoft.com/office/word/2010/wordml" w:rsidR="0022634A" w:rsidRDefault="0022634A" w14:paraId="5043CB0F" wp14:textId="7777777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26B61" w:rsidRDefault="00026B61" w14:paraId="52E56223" wp14:textId="77777777">
      <w:r>
        <w:separator/>
      </w:r>
    </w:p>
  </w:footnote>
  <w:footnote w:type="continuationSeparator" w:id="0">
    <w:p xmlns:wp14="http://schemas.microsoft.com/office/word/2010/wordml" w:rsidR="00026B61" w:rsidRDefault="00026B61" w14:paraId="07547A0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22634A" w:rsidRDefault="00122631" w14:paraId="40DFB2EE" wp14:textId="77777777">
    <w:pPr>
      <w:pStyle w:val="Cabealh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6192" behindDoc="0" locked="0" layoutInCell="1" allowOverlap="1" wp14:anchorId="4F8806BE" wp14:editId="777777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525780" cy="579120"/>
          <wp:effectExtent l="0" t="0" r="0" b="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180BE13A" wp14:editId="7777777">
              <wp:simplePos x="0" y="0"/>
              <wp:positionH relativeFrom="column">
                <wp:posOffset>842010</wp:posOffset>
              </wp:positionH>
              <wp:positionV relativeFrom="paragraph">
                <wp:posOffset>15875</wp:posOffset>
              </wp:positionV>
              <wp:extent cx="4705350" cy="5384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22634A" w:rsidRDefault="0022634A" w14:paraId="5D289AAF" wp14:textId="77777777">
                          <w:pPr>
                            <w:jc w:val="center"/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  <w:t>Câmara Municipal de Barra do Piraí</w:t>
                          </w:r>
                        </w:p>
                        <w:p xmlns:wp14="http://schemas.microsoft.com/office/word/2010/wordml" w:rsidR="0022634A" w:rsidRDefault="0022634A" w14:paraId="3AC5611A" wp14:textId="77777777">
                          <w:pPr>
                            <w:jc w:val="center"/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  <w:t>Pedro Fernando de Souza Alves - Vereador</w:t>
                          </w:r>
                        </w:p>
                        <w:p xmlns:wp14="http://schemas.microsoft.com/office/word/2010/wordml" w:rsidR="0022634A" w:rsidRDefault="0022634A" w14:paraId="5997CC1D" wp14:textId="7777777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38911D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left:0;text-align:left;margin-left:66.3pt;margin-top:1.25pt;width:370.5pt;height:4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blu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">
              <v:textbox>
                <w:txbxContent>
                  <w:p w:rsidR="0022634A" w:rsidRDefault="0022634A" w14:paraId="31EED2D6" wp14:textId="77777777">
                    <w:pPr>
                      <w:jc w:val="center"/>
                      <w:rPr>
                        <w:rFonts w:ascii="Lucida Sans" w:hAnsi="Lucida Sans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bCs/>
                        <w:sz w:val="28"/>
                      </w:rPr>
                      <w:t>Câmara Municipal de Barra do Piraí</w:t>
                    </w:r>
                  </w:p>
                  <w:p w:rsidR="0022634A" w:rsidRDefault="0022634A" w14:paraId="643EC71A" wp14:textId="77777777">
                    <w:pPr>
                      <w:jc w:val="center"/>
                      <w:rPr>
                        <w:rFonts w:ascii="Lucida Sans" w:hAnsi="Lucida Sans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bCs/>
                        <w:sz w:val="28"/>
                      </w:rPr>
                      <w:t>Pedro Fernando de Souza Alves - Vereador</w:t>
                    </w:r>
                  </w:p>
                  <w:p w:rsidR="0022634A" w:rsidRDefault="0022634A" w14:paraId="110FFD37" wp14:textId="77777777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xmlns:wp14="http://schemas.microsoft.com/office/word/2010/wordml" w:rsidR="0022634A" w:rsidRDefault="0022634A" w14:paraId="6B699379" wp14:textId="77777777">
    <w:pPr>
      <w:pStyle w:val="Cabealho"/>
    </w:pPr>
  </w:p>
  <w:p xmlns:wp14="http://schemas.microsoft.com/office/word/2010/wordml" w:rsidR="0022634A" w:rsidRDefault="0022634A" w14:paraId="3FE9F23F" wp14:textId="77777777">
    <w:pPr>
      <w:pStyle w:val="Cabealho"/>
    </w:pPr>
  </w:p>
  <w:p xmlns:wp14="http://schemas.microsoft.com/office/word/2010/wordml" w:rsidR="0022634A" w:rsidRDefault="00122631" w14:paraId="0A480EAC" wp14:textId="77777777">
    <w:pPr>
      <w:pStyle w:val="Cabealho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23A96464" wp14:editId="7777777">
              <wp:simplePos x="0" y="0"/>
              <wp:positionH relativeFrom="column">
                <wp:posOffset>0</wp:posOffset>
              </wp:positionH>
              <wp:positionV relativeFrom="paragraph">
                <wp:posOffset>89535</wp:posOffset>
              </wp:positionV>
              <wp:extent cx="574548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445577D">
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7.05pt" to="452.4pt,7.05pt" w14:anchorId="6374F0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"/>
          </w:pict>
        </mc:Fallback>
      </mc:AlternateContent>
    </w:r>
  </w:p>
  <w:p xmlns:wp14="http://schemas.microsoft.com/office/word/2010/wordml" w:rsidR="0022634A" w:rsidRDefault="0022634A" w14:paraId="1F72F646" wp14:textId="77777777">
    <w:pPr>
      <w:pStyle w:val="Cabealho"/>
    </w:pPr>
  </w:p>
  <w:p xmlns:wp14="http://schemas.microsoft.com/office/word/2010/wordml" w:rsidR="0022634A" w:rsidRDefault="0022634A" w14:paraId="08CE6F91" wp14:textId="77777777">
    <w:pPr>
      <w:pStyle w:val="Cabealho"/>
    </w:pPr>
  </w:p>
  <w:p xmlns:wp14="http://schemas.microsoft.com/office/word/2010/wordml" w:rsidR="0022634A" w:rsidRDefault="0022634A" w14:paraId="61CDCEAD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F4E6C"/>
    <w:multiLevelType w:val="multilevel"/>
    <w:tmpl w:val="A058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7511045"/>
    <w:multiLevelType w:val="hybridMultilevel"/>
    <w:tmpl w:val="0DEC6A9C"/>
    <w:lvl w:ilvl="0" w:tplc="504CD5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F80251"/>
    <w:multiLevelType w:val="hybridMultilevel"/>
    <w:tmpl w:val="F01E4012"/>
    <w:lvl w:ilvl="0" w:tplc="87EA9216">
      <w:start w:val="1"/>
      <w:numFmt w:val="upperRoman"/>
      <w:lvlText w:val="%1)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AE40E2"/>
    <w:multiLevelType w:val="hybridMultilevel"/>
    <w:tmpl w:val="E0826B7A"/>
    <w:lvl w:ilvl="0" w:tplc="429A826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7322906">
    <w:abstractNumId w:val="0"/>
  </w:num>
  <w:num w:numId="2" w16cid:durableId="1928491187">
    <w:abstractNumId w:val="1"/>
  </w:num>
  <w:num w:numId="3" w16cid:durableId="1603345047">
    <w:abstractNumId w:val="3"/>
  </w:num>
  <w:num w:numId="4" w16cid:durableId="98797299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CB"/>
    <w:rsid w:val="00005ABE"/>
    <w:rsid w:val="00010406"/>
    <w:rsid w:val="000115A1"/>
    <w:rsid w:val="00015F4A"/>
    <w:rsid w:val="000160D6"/>
    <w:rsid w:val="0002023C"/>
    <w:rsid w:val="000219BA"/>
    <w:rsid w:val="00022DC1"/>
    <w:rsid w:val="00026B61"/>
    <w:rsid w:val="00031AAE"/>
    <w:rsid w:val="0003268F"/>
    <w:rsid w:val="000445A5"/>
    <w:rsid w:val="00045A70"/>
    <w:rsid w:val="00046C29"/>
    <w:rsid w:val="00050F81"/>
    <w:rsid w:val="00051AAB"/>
    <w:rsid w:val="000549CE"/>
    <w:rsid w:val="000553F4"/>
    <w:rsid w:val="00055E7E"/>
    <w:rsid w:val="00065162"/>
    <w:rsid w:val="00066D4E"/>
    <w:rsid w:val="00070486"/>
    <w:rsid w:val="000713A0"/>
    <w:rsid w:val="00075FFC"/>
    <w:rsid w:val="000816D6"/>
    <w:rsid w:val="00081D2D"/>
    <w:rsid w:val="00091993"/>
    <w:rsid w:val="00094482"/>
    <w:rsid w:val="000946EC"/>
    <w:rsid w:val="000A0C05"/>
    <w:rsid w:val="000B190C"/>
    <w:rsid w:val="000B5A91"/>
    <w:rsid w:val="000B6FAB"/>
    <w:rsid w:val="000B7048"/>
    <w:rsid w:val="000C1D6B"/>
    <w:rsid w:val="000C3A96"/>
    <w:rsid w:val="000C5ED7"/>
    <w:rsid w:val="000C6A3E"/>
    <w:rsid w:val="000D0837"/>
    <w:rsid w:val="000D12A7"/>
    <w:rsid w:val="000D2D36"/>
    <w:rsid w:val="000E72E2"/>
    <w:rsid w:val="000E7DAF"/>
    <w:rsid w:val="000F0B60"/>
    <w:rsid w:val="00101C2B"/>
    <w:rsid w:val="00105657"/>
    <w:rsid w:val="00114754"/>
    <w:rsid w:val="00122631"/>
    <w:rsid w:val="00124907"/>
    <w:rsid w:val="00124F3E"/>
    <w:rsid w:val="00125632"/>
    <w:rsid w:val="0013280E"/>
    <w:rsid w:val="0014186F"/>
    <w:rsid w:val="0014288F"/>
    <w:rsid w:val="00146EAC"/>
    <w:rsid w:val="00154413"/>
    <w:rsid w:val="00167B7F"/>
    <w:rsid w:val="00171D09"/>
    <w:rsid w:val="0017490F"/>
    <w:rsid w:val="00177FDC"/>
    <w:rsid w:val="001800F0"/>
    <w:rsid w:val="0018522D"/>
    <w:rsid w:val="0018731E"/>
    <w:rsid w:val="00191C1A"/>
    <w:rsid w:val="00197411"/>
    <w:rsid w:val="001A208B"/>
    <w:rsid w:val="001A6D15"/>
    <w:rsid w:val="001B116E"/>
    <w:rsid w:val="001C6B6D"/>
    <w:rsid w:val="001D2606"/>
    <w:rsid w:val="001E0ED6"/>
    <w:rsid w:val="001F0273"/>
    <w:rsid w:val="001F480F"/>
    <w:rsid w:val="0020436D"/>
    <w:rsid w:val="002123F1"/>
    <w:rsid w:val="00212EA1"/>
    <w:rsid w:val="002167C1"/>
    <w:rsid w:val="0022634A"/>
    <w:rsid w:val="00226B3D"/>
    <w:rsid w:val="00232977"/>
    <w:rsid w:val="00233F1B"/>
    <w:rsid w:val="00245CCD"/>
    <w:rsid w:val="0024642A"/>
    <w:rsid w:val="0024779A"/>
    <w:rsid w:val="002550ED"/>
    <w:rsid w:val="00261941"/>
    <w:rsid w:val="00273888"/>
    <w:rsid w:val="002738BB"/>
    <w:rsid w:val="002765CB"/>
    <w:rsid w:val="002807A6"/>
    <w:rsid w:val="002908EA"/>
    <w:rsid w:val="002A1649"/>
    <w:rsid w:val="002A275B"/>
    <w:rsid w:val="002A30C1"/>
    <w:rsid w:val="002A4652"/>
    <w:rsid w:val="002A6650"/>
    <w:rsid w:val="002B08C1"/>
    <w:rsid w:val="002B6602"/>
    <w:rsid w:val="002B6A86"/>
    <w:rsid w:val="002B7834"/>
    <w:rsid w:val="002B7BB6"/>
    <w:rsid w:val="002C44C7"/>
    <w:rsid w:val="002E10AC"/>
    <w:rsid w:val="002E1B1A"/>
    <w:rsid w:val="002E70CD"/>
    <w:rsid w:val="002F010D"/>
    <w:rsid w:val="002F61E1"/>
    <w:rsid w:val="003114C7"/>
    <w:rsid w:val="00320D44"/>
    <w:rsid w:val="00321AB3"/>
    <w:rsid w:val="003224A2"/>
    <w:rsid w:val="0032421F"/>
    <w:rsid w:val="00334795"/>
    <w:rsid w:val="00344BF9"/>
    <w:rsid w:val="00351D7B"/>
    <w:rsid w:val="00352473"/>
    <w:rsid w:val="0035714E"/>
    <w:rsid w:val="0037008E"/>
    <w:rsid w:val="00386F7B"/>
    <w:rsid w:val="00387467"/>
    <w:rsid w:val="003926BC"/>
    <w:rsid w:val="00392ECF"/>
    <w:rsid w:val="00393232"/>
    <w:rsid w:val="00393260"/>
    <w:rsid w:val="0039332A"/>
    <w:rsid w:val="003A215D"/>
    <w:rsid w:val="003A6091"/>
    <w:rsid w:val="003B4ED5"/>
    <w:rsid w:val="003B5C8A"/>
    <w:rsid w:val="003B5CA1"/>
    <w:rsid w:val="003B6661"/>
    <w:rsid w:val="003B747B"/>
    <w:rsid w:val="003C7BB3"/>
    <w:rsid w:val="003D3C0B"/>
    <w:rsid w:val="003D6F73"/>
    <w:rsid w:val="003E6C2B"/>
    <w:rsid w:val="004049E1"/>
    <w:rsid w:val="00415AC7"/>
    <w:rsid w:val="004226EC"/>
    <w:rsid w:val="00427F11"/>
    <w:rsid w:val="00437A67"/>
    <w:rsid w:val="00441876"/>
    <w:rsid w:val="0044554E"/>
    <w:rsid w:val="00450B52"/>
    <w:rsid w:val="00451BD3"/>
    <w:rsid w:val="004549F1"/>
    <w:rsid w:val="004649B3"/>
    <w:rsid w:val="004654CF"/>
    <w:rsid w:val="00466AE5"/>
    <w:rsid w:val="00474EE7"/>
    <w:rsid w:val="004850EB"/>
    <w:rsid w:val="004938A8"/>
    <w:rsid w:val="0049693D"/>
    <w:rsid w:val="004B13A6"/>
    <w:rsid w:val="004B5215"/>
    <w:rsid w:val="004B73BC"/>
    <w:rsid w:val="004C0E51"/>
    <w:rsid w:val="004C31BE"/>
    <w:rsid w:val="004D2946"/>
    <w:rsid w:val="004D7D05"/>
    <w:rsid w:val="004E2BF5"/>
    <w:rsid w:val="004E5422"/>
    <w:rsid w:val="004E5C44"/>
    <w:rsid w:val="004F1F2E"/>
    <w:rsid w:val="005048FC"/>
    <w:rsid w:val="00510BC4"/>
    <w:rsid w:val="005148A6"/>
    <w:rsid w:val="005174F7"/>
    <w:rsid w:val="00517B78"/>
    <w:rsid w:val="0052795F"/>
    <w:rsid w:val="005360DA"/>
    <w:rsid w:val="00543530"/>
    <w:rsid w:val="00551A53"/>
    <w:rsid w:val="0055563C"/>
    <w:rsid w:val="00555B26"/>
    <w:rsid w:val="005567AD"/>
    <w:rsid w:val="00563C62"/>
    <w:rsid w:val="0056420C"/>
    <w:rsid w:val="00565724"/>
    <w:rsid w:val="005757B8"/>
    <w:rsid w:val="00576883"/>
    <w:rsid w:val="00580172"/>
    <w:rsid w:val="00580FB8"/>
    <w:rsid w:val="00581A60"/>
    <w:rsid w:val="00583C10"/>
    <w:rsid w:val="00584CE2"/>
    <w:rsid w:val="00586749"/>
    <w:rsid w:val="0059480D"/>
    <w:rsid w:val="005A3035"/>
    <w:rsid w:val="005B4A8B"/>
    <w:rsid w:val="005C345B"/>
    <w:rsid w:val="005C598E"/>
    <w:rsid w:val="005D03DD"/>
    <w:rsid w:val="005D14AC"/>
    <w:rsid w:val="005D679F"/>
    <w:rsid w:val="005E4997"/>
    <w:rsid w:val="005F0EBA"/>
    <w:rsid w:val="005F1B0F"/>
    <w:rsid w:val="005F299E"/>
    <w:rsid w:val="005F2B63"/>
    <w:rsid w:val="005F5C14"/>
    <w:rsid w:val="005F74BA"/>
    <w:rsid w:val="005F7B2E"/>
    <w:rsid w:val="006002C7"/>
    <w:rsid w:val="0060171E"/>
    <w:rsid w:val="00602287"/>
    <w:rsid w:val="00603E2C"/>
    <w:rsid w:val="00604130"/>
    <w:rsid w:val="00604395"/>
    <w:rsid w:val="0060719A"/>
    <w:rsid w:val="00607B5C"/>
    <w:rsid w:val="00610469"/>
    <w:rsid w:val="00610748"/>
    <w:rsid w:val="00611D3C"/>
    <w:rsid w:val="006146C6"/>
    <w:rsid w:val="00614E51"/>
    <w:rsid w:val="00630D5D"/>
    <w:rsid w:val="00632698"/>
    <w:rsid w:val="00635ECA"/>
    <w:rsid w:val="00644CC9"/>
    <w:rsid w:val="00652B20"/>
    <w:rsid w:val="006609D9"/>
    <w:rsid w:val="0067729F"/>
    <w:rsid w:val="00677E07"/>
    <w:rsid w:val="00680D2D"/>
    <w:rsid w:val="00686A9A"/>
    <w:rsid w:val="00695148"/>
    <w:rsid w:val="006A21A4"/>
    <w:rsid w:val="006A3D04"/>
    <w:rsid w:val="006A4B95"/>
    <w:rsid w:val="006A4D89"/>
    <w:rsid w:val="006A7F68"/>
    <w:rsid w:val="006B7E13"/>
    <w:rsid w:val="006C0E6B"/>
    <w:rsid w:val="006C1CED"/>
    <w:rsid w:val="006C45AF"/>
    <w:rsid w:val="006D10FA"/>
    <w:rsid w:val="006D2CFB"/>
    <w:rsid w:val="006D5C31"/>
    <w:rsid w:val="006D617D"/>
    <w:rsid w:val="006E0B05"/>
    <w:rsid w:val="006F2F3E"/>
    <w:rsid w:val="006F57FD"/>
    <w:rsid w:val="00711F3B"/>
    <w:rsid w:val="007130A2"/>
    <w:rsid w:val="00743090"/>
    <w:rsid w:val="00747240"/>
    <w:rsid w:val="00752925"/>
    <w:rsid w:val="00753262"/>
    <w:rsid w:val="00754443"/>
    <w:rsid w:val="00756FAE"/>
    <w:rsid w:val="00761347"/>
    <w:rsid w:val="007720CC"/>
    <w:rsid w:val="00786835"/>
    <w:rsid w:val="007A0B35"/>
    <w:rsid w:val="007A1C98"/>
    <w:rsid w:val="007A7810"/>
    <w:rsid w:val="007B007D"/>
    <w:rsid w:val="007B2536"/>
    <w:rsid w:val="007B5D5C"/>
    <w:rsid w:val="007C1BF3"/>
    <w:rsid w:val="007C265A"/>
    <w:rsid w:val="007C3EEE"/>
    <w:rsid w:val="007C6E55"/>
    <w:rsid w:val="007D31BD"/>
    <w:rsid w:val="007D4EEC"/>
    <w:rsid w:val="007E2957"/>
    <w:rsid w:val="007E45CA"/>
    <w:rsid w:val="007F27CB"/>
    <w:rsid w:val="007F5B79"/>
    <w:rsid w:val="00800DCA"/>
    <w:rsid w:val="00801284"/>
    <w:rsid w:val="0080165B"/>
    <w:rsid w:val="00801D96"/>
    <w:rsid w:val="00805370"/>
    <w:rsid w:val="00813B5E"/>
    <w:rsid w:val="0082226C"/>
    <w:rsid w:val="00822943"/>
    <w:rsid w:val="00822D57"/>
    <w:rsid w:val="00824E47"/>
    <w:rsid w:val="0082539A"/>
    <w:rsid w:val="008356E8"/>
    <w:rsid w:val="00836900"/>
    <w:rsid w:val="008417B5"/>
    <w:rsid w:val="008614F3"/>
    <w:rsid w:val="00876035"/>
    <w:rsid w:val="008817B4"/>
    <w:rsid w:val="0088181E"/>
    <w:rsid w:val="0088274B"/>
    <w:rsid w:val="008921C3"/>
    <w:rsid w:val="008930ED"/>
    <w:rsid w:val="008A1815"/>
    <w:rsid w:val="008A44BF"/>
    <w:rsid w:val="008B248D"/>
    <w:rsid w:val="008B605F"/>
    <w:rsid w:val="008C1F3A"/>
    <w:rsid w:val="008C2171"/>
    <w:rsid w:val="008D4DC9"/>
    <w:rsid w:val="008D6A3E"/>
    <w:rsid w:val="008F15C8"/>
    <w:rsid w:val="008F3F94"/>
    <w:rsid w:val="008F6140"/>
    <w:rsid w:val="008F761E"/>
    <w:rsid w:val="00901E55"/>
    <w:rsid w:val="00905184"/>
    <w:rsid w:val="00905766"/>
    <w:rsid w:val="0091252C"/>
    <w:rsid w:val="00917864"/>
    <w:rsid w:val="00927547"/>
    <w:rsid w:val="009334BB"/>
    <w:rsid w:val="009367CF"/>
    <w:rsid w:val="00937222"/>
    <w:rsid w:val="009418D5"/>
    <w:rsid w:val="00954295"/>
    <w:rsid w:val="0096236D"/>
    <w:rsid w:val="00963974"/>
    <w:rsid w:val="00971E7B"/>
    <w:rsid w:val="00973775"/>
    <w:rsid w:val="00974F46"/>
    <w:rsid w:val="00981724"/>
    <w:rsid w:val="009A1C20"/>
    <w:rsid w:val="009A3B62"/>
    <w:rsid w:val="009A5BBB"/>
    <w:rsid w:val="009A7CB9"/>
    <w:rsid w:val="009B3775"/>
    <w:rsid w:val="009C4413"/>
    <w:rsid w:val="009C6CDE"/>
    <w:rsid w:val="009C76EA"/>
    <w:rsid w:val="009D1B9B"/>
    <w:rsid w:val="009D6E3A"/>
    <w:rsid w:val="009E27E6"/>
    <w:rsid w:val="009F5BED"/>
    <w:rsid w:val="00A101F5"/>
    <w:rsid w:val="00A11291"/>
    <w:rsid w:val="00A12890"/>
    <w:rsid w:val="00A150B0"/>
    <w:rsid w:val="00A2518F"/>
    <w:rsid w:val="00A27B6C"/>
    <w:rsid w:val="00A43010"/>
    <w:rsid w:val="00A56E34"/>
    <w:rsid w:val="00A65A89"/>
    <w:rsid w:val="00A71067"/>
    <w:rsid w:val="00A711FE"/>
    <w:rsid w:val="00A76601"/>
    <w:rsid w:val="00A81435"/>
    <w:rsid w:val="00A82C78"/>
    <w:rsid w:val="00A94930"/>
    <w:rsid w:val="00A95B98"/>
    <w:rsid w:val="00AB1B28"/>
    <w:rsid w:val="00AB3634"/>
    <w:rsid w:val="00AB41F9"/>
    <w:rsid w:val="00AB4B93"/>
    <w:rsid w:val="00AC1079"/>
    <w:rsid w:val="00AD4A31"/>
    <w:rsid w:val="00AD6407"/>
    <w:rsid w:val="00AD7007"/>
    <w:rsid w:val="00AE06EE"/>
    <w:rsid w:val="00AE71DA"/>
    <w:rsid w:val="00AF3DF5"/>
    <w:rsid w:val="00AF4B5C"/>
    <w:rsid w:val="00B0009C"/>
    <w:rsid w:val="00B07029"/>
    <w:rsid w:val="00B07B46"/>
    <w:rsid w:val="00B11F5E"/>
    <w:rsid w:val="00B12C31"/>
    <w:rsid w:val="00B2250A"/>
    <w:rsid w:val="00B23EDD"/>
    <w:rsid w:val="00B24391"/>
    <w:rsid w:val="00B307FE"/>
    <w:rsid w:val="00B327FE"/>
    <w:rsid w:val="00B441BD"/>
    <w:rsid w:val="00B47861"/>
    <w:rsid w:val="00B51CB8"/>
    <w:rsid w:val="00B54422"/>
    <w:rsid w:val="00B56A7D"/>
    <w:rsid w:val="00B64391"/>
    <w:rsid w:val="00B65C7D"/>
    <w:rsid w:val="00B75909"/>
    <w:rsid w:val="00B82E2C"/>
    <w:rsid w:val="00B85B81"/>
    <w:rsid w:val="00B93300"/>
    <w:rsid w:val="00B9466D"/>
    <w:rsid w:val="00B948E2"/>
    <w:rsid w:val="00BA279E"/>
    <w:rsid w:val="00BA7A3C"/>
    <w:rsid w:val="00BB08EC"/>
    <w:rsid w:val="00BB13AB"/>
    <w:rsid w:val="00BB4016"/>
    <w:rsid w:val="00BB7EF2"/>
    <w:rsid w:val="00BC1F5C"/>
    <w:rsid w:val="00BC5A86"/>
    <w:rsid w:val="00BC5BF9"/>
    <w:rsid w:val="00BC6754"/>
    <w:rsid w:val="00BD65C1"/>
    <w:rsid w:val="00BE2CF2"/>
    <w:rsid w:val="00BE3884"/>
    <w:rsid w:val="00BE4ED2"/>
    <w:rsid w:val="00BF11CD"/>
    <w:rsid w:val="00BF25F7"/>
    <w:rsid w:val="00BF64CE"/>
    <w:rsid w:val="00BF6CAE"/>
    <w:rsid w:val="00BF706E"/>
    <w:rsid w:val="00C03569"/>
    <w:rsid w:val="00C036CC"/>
    <w:rsid w:val="00C068A8"/>
    <w:rsid w:val="00C10626"/>
    <w:rsid w:val="00C14605"/>
    <w:rsid w:val="00C217E8"/>
    <w:rsid w:val="00C227DD"/>
    <w:rsid w:val="00C254E9"/>
    <w:rsid w:val="00C3189F"/>
    <w:rsid w:val="00C36E8A"/>
    <w:rsid w:val="00C47656"/>
    <w:rsid w:val="00C479C7"/>
    <w:rsid w:val="00C52908"/>
    <w:rsid w:val="00C568DE"/>
    <w:rsid w:val="00C657BE"/>
    <w:rsid w:val="00C6699B"/>
    <w:rsid w:val="00C716F9"/>
    <w:rsid w:val="00C721C1"/>
    <w:rsid w:val="00C72E28"/>
    <w:rsid w:val="00C81BED"/>
    <w:rsid w:val="00C85D19"/>
    <w:rsid w:val="00C930AD"/>
    <w:rsid w:val="00C94E5A"/>
    <w:rsid w:val="00CA0DA8"/>
    <w:rsid w:val="00CA1FCB"/>
    <w:rsid w:val="00CB7811"/>
    <w:rsid w:val="00CC11AF"/>
    <w:rsid w:val="00CC182C"/>
    <w:rsid w:val="00CD4200"/>
    <w:rsid w:val="00CE070B"/>
    <w:rsid w:val="00CE4035"/>
    <w:rsid w:val="00CF0C7B"/>
    <w:rsid w:val="00D157A9"/>
    <w:rsid w:val="00D16954"/>
    <w:rsid w:val="00D22273"/>
    <w:rsid w:val="00D3015B"/>
    <w:rsid w:val="00D335B5"/>
    <w:rsid w:val="00D350D8"/>
    <w:rsid w:val="00D364E9"/>
    <w:rsid w:val="00D531BA"/>
    <w:rsid w:val="00D54351"/>
    <w:rsid w:val="00D5486B"/>
    <w:rsid w:val="00D6325D"/>
    <w:rsid w:val="00D67D85"/>
    <w:rsid w:val="00D727EA"/>
    <w:rsid w:val="00D73AB7"/>
    <w:rsid w:val="00D80982"/>
    <w:rsid w:val="00D81897"/>
    <w:rsid w:val="00D86D09"/>
    <w:rsid w:val="00DA1B8A"/>
    <w:rsid w:val="00DA2EA1"/>
    <w:rsid w:val="00DA747E"/>
    <w:rsid w:val="00DB04C8"/>
    <w:rsid w:val="00DB7CF8"/>
    <w:rsid w:val="00DC439B"/>
    <w:rsid w:val="00DC5DC6"/>
    <w:rsid w:val="00DD1E5A"/>
    <w:rsid w:val="00DD41C7"/>
    <w:rsid w:val="00DE163D"/>
    <w:rsid w:val="00DE2DC4"/>
    <w:rsid w:val="00DE386F"/>
    <w:rsid w:val="00E0072D"/>
    <w:rsid w:val="00E1306A"/>
    <w:rsid w:val="00E33252"/>
    <w:rsid w:val="00E3385A"/>
    <w:rsid w:val="00E40111"/>
    <w:rsid w:val="00E43F97"/>
    <w:rsid w:val="00E45B72"/>
    <w:rsid w:val="00E47450"/>
    <w:rsid w:val="00E50F75"/>
    <w:rsid w:val="00E56F7E"/>
    <w:rsid w:val="00E57CC7"/>
    <w:rsid w:val="00E61B23"/>
    <w:rsid w:val="00E62580"/>
    <w:rsid w:val="00E65A2D"/>
    <w:rsid w:val="00E71E0F"/>
    <w:rsid w:val="00E73097"/>
    <w:rsid w:val="00E743E0"/>
    <w:rsid w:val="00E74F5E"/>
    <w:rsid w:val="00E7566F"/>
    <w:rsid w:val="00E75C4B"/>
    <w:rsid w:val="00E76691"/>
    <w:rsid w:val="00E7745B"/>
    <w:rsid w:val="00E8124C"/>
    <w:rsid w:val="00E85C43"/>
    <w:rsid w:val="00E91E27"/>
    <w:rsid w:val="00E9239D"/>
    <w:rsid w:val="00E9346A"/>
    <w:rsid w:val="00E967BC"/>
    <w:rsid w:val="00EB065C"/>
    <w:rsid w:val="00EB4143"/>
    <w:rsid w:val="00EB6935"/>
    <w:rsid w:val="00ED46B0"/>
    <w:rsid w:val="00ED4F48"/>
    <w:rsid w:val="00EE180C"/>
    <w:rsid w:val="00EE38D5"/>
    <w:rsid w:val="00EF3280"/>
    <w:rsid w:val="00F02F73"/>
    <w:rsid w:val="00F05295"/>
    <w:rsid w:val="00F10888"/>
    <w:rsid w:val="00F12995"/>
    <w:rsid w:val="00F147FB"/>
    <w:rsid w:val="00F21094"/>
    <w:rsid w:val="00F26FBC"/>
    <w:rsid w:val="00F27794"/>
    <w:rsid w:val="00F4116C"/>
    <w:rsid w:val="00F42730"/>
    <w:rsid w:val="00F4311C"/>
    <w:rsid w:val="00F56216"/>
    <w:rsid w:val="00F57966"/>
    <w:rsid w:val="00F665D5"/>
    <w:rsid w:val="00F67848"/>
    <w:rsid w:val="00F7171C"/>
    <w:rsid w:val="00F74B98"/>
    <w:rsid w:val="00F75227"/>
    <w:rsid w:val="00F75E86"/>
    <w:rsid w:val="00F77FA5"/>
    <w:rsid w:val="00F86434"/>
    <w:rsid w:val="00F93EFB"/>
    <w:rsid w:val="00F93F78"/>
    <w:rsid w:val="00F96F6E"/>
    <w:rsid w:val="00FA2CBE"/>
    <w:rsid w:val="00FA688B"/>
    <w:rsid w:val="00FB07B6"/>
    <w:rsid w:val="00FB223F"/>
    <w:rsid w:val="00FB4517"/>
    <w:rsid w:val="00FB553E"/>
    <w:rsid w:val="00FB5ADD"/>
    <w:rsid w:val="00FC2D24"/>
    <w:rsid w:val="00FD1B63"/>
    <w:rsid w:val="00FD49D3"/>
    <w:rsid w:val="00FE5150"/>
    <w:rsid w:val="00FF21F6"/>
    <w:rsid w:val="00FF6B91"/>
    <w:rsid w:val="070ED031"/>
    <w:rsid w:val="0D49BC0E"/>
    <w:rsid w:val="0DEF5C58"/>
    <w:rsid w:val="1539836E"/>
    <w:rsid w:val="1B41A376"/>
    <w:rsid w:val="248608F8"/>
    <w:rsid w:val="255D172E"/>
    <w:rsid w:val="25B0E4B4"/>
    <w:rsid w:val="2CCAA76A"/>
    <w:rsid w:val="2D73F346"/>
    <w:rsid w:val="3333FE1C"/>
    <w:rsid w:val="36A6E94C"/>
    <w:rsid w:val="3D3E01BE"/>
    <w:rsid w:val="452D8630"/>
    <w:rsid w:val="4BB33B57"/>
    <w:rsid w:val="4E5E0C6E"/>
    <w:rsid w:val="541FC15D"/>
    <w:rsid w:val="542E9921"/>
    <w:rsid w:val="54F6DF84"/>
    <w:rsid w:val="55513363"/>
    <w:rsid w:val="572D84C9"/>
    <w:rsid w:val="62C62CE9"/>
    <w:rsid w:val="68609E42"/>
    <w:rsid w:val="7685790C"/>
    <w:rsid w:val="7D49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A96844B"/>
  <w15:chartTrackingRefBased/>
  <w15:docId w15:val="{647D9367-8E20-4FC2-BB97-744A5094F6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86835"/>
    <w:pPr>
      <w:ind w:firstLine="709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left="708" w:firstLine="708"/>
      <w:jc w:val="both"/>
      <w:outlineLvl w:val="3"/>
    </w:pPr>
    <w:rPr>
      <w:sz w:val="28"/>
      <w:szCs w:val="24"/>
    </w:rPr>
  </w:style>
  <w:style w:type="paragraph" w:styleId="Ttulo5">
    <w:name w:val="heading 5"/>
    <w:basedOn w:val="Normal"/>
    <w:next w:val="Normal"/>
    <w:qFormat/>
    <w:pPr>
      <w:keepNext/>
      <w:ind w:left="2832"/>
      <w:jc w:val="both"/>
      <w:outlineLvl w:val="4"/>
    </w:pPr>
    <w:rPr>
      <w:rFonts w:ascii="Arial Narrow" w:hAnsi="Arial Narrow"/>
      <w:sz w:val="28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left="3540"/>
    </w:pPr>
    <w:rPr>
      <w:sz w:val="24"/>
      <w:szCs w:val="24"/>
    </w:rPr>
  </w:style>
  <w:style w:type="paragraph" w:styleId="Recuodecorpodetexto2">
    <w:name w:val="Body Text Indent 2"/>
    <w:basedOn w:val="Normal"/>
    <w:pPr>
      <w:ind w:firstLine="1134"/>
    </w:pPr>
    <w:rPr>
      <w:sz w:val="24"/>
      <w:szCs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pPr>
      <w:ind w:firstLine="3"/>
      <w:jc w:val="both"/>
    </w:pPr>
    <w:rPr>
      <w:rFonts w:ascii="Arial Narrow" w:hAnsi="Arial Narrow"/>
      <w:sz w:val="28"/>
    </w:rPr>
  </w:style>
  <w:style w:type="paragraph" w:styleId="Corpodetexto2">
    <w:name w:val="Body Text 2"/>
    <w:basedOn w:val="Normal"/>
    <w:pPr>
      <w:jc w:val="both"/>
    </w:pPr>
    <w:rPr>
      <w:b/>
      <w:bCs/>
      <w:sz w:val="24"/>
      <w:szCs w:val="24"/>
    </w:rPr>
  </w:style>
  <w:style w:type="paragraph" w:styleId="Corpodetexto3">
    <w:name w:val="Body Text 3"/>
    <w:basedOn w:val="Normal"/>
    <w:rPr>
      <w:sz w:val="28"/>
    </w:rPr>
  </w:style>
  <w:style w:type="paragraph" w:styleId="Textodebalo">
    <w:name w:val="Balloon Text"/>
    <w:basedOn w:val="Normal"/>
    <w:semiHidden/>
    <w:rsid w:val="0059480D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Fontepargpadro"/>
    <w:rsid w:val="00583C10"/>
  </w:style>
  <w:style w:type="paragraph" w:styleId="NormalWeb">
    <w:name w:val="Normal (Web)"/>
    <w:basedOn w:val="Normal"/>
    <w:uiPriority w:val="99"/>
    <w:unhideWhenUsed/>
    <w:rsid w:val="004226EC"/>
    <w:pPr>
      <w:spacing w:before="100" w:beforeAutospacing="1" w:after="100" w:afterAutospacing="1"/>
    </w:pPr>
    <w:rPr>
      <w:sz w:val="24"/>
      <w:szCs w:val="24"/>
    </w:rPr>
  </w:style>
  <w:style w:type="paragraph" w:styleId="yiv2854485667msonormal" w:customStyle="1">
    <w:name w:val="yiv2854485667msonormal"/>
    <w:basedOn w:val="Normal"/>
    <w:rsid w:val="00B4786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47861"/>
    <w:rPr>
      <w:b/>
      <w:bCs/>
    </w:rPr>
  </w:style>
  <w:style w:type="paragraph" w:styleId="basicparagraph" w:customStyle="1">
    <w:name w:val="basicparagraph"/>
    <w:basedOn w:val="Normal"/>
    <w:rsid w:val="006A7F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.png" Id="R83e0b7077d574c1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23FA-9546-4E2E-8A1D-AA4F2A3398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Câmara Municipal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Câmara Municipal</dc:creator>
  <keywords/>
  <lastModifiedBy>Alejandra Pereira</lastModifiedBy>
  <revision>4</revision>
  <lastPrinted>2024-05-24T17:20:00.0000000Z</lastPrinted>
  <dcterms:created xsi:type="dcterms:W3CDTF">2024-06-24T21:17:00.0000000Z</dcterms:created>
  <dcterms:modified xsi:type="dcterms:W3CDTF">2024-06-24T21:28:49.4290253Z</dcterms:modified>
</coreProperties>
</file>