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64" w:rsidRPr="00AA1E64" w:rsidRDefault="00827CC6" w:rsidP="00827CC6">
      <w:pPr>
        <w:autoSpaceDE w:val="0"/>
        <w:autoSpaceDN w:val="0"/>
        <w:adjustRightInd w:val="0"/>
        <w:rPr>
          <w:sz w:val="32"/>
          <w:szCs w:val="32"/>
          <w:lang w:val="pt-PT"/>
        </w:rPr>
      </w:pPr>
      <w:r>
        <w:rPr>
          <w:b/>
          <w:bCs/>
          <w:sz w:val="28"/>
          <w:szCs w:val="28"/>
          <w:lang w:val="pt-PT"/>
        </w:rPr>
        <w:t xml:space="preserve">                                        </w:t>
      </w:r>
      <w:r w:rsidR="00967D3E">
        <w:rPr>
          <w:b/>
          <w:bCs/>
          <w:sz w:val="28"/>
          <w:szCs w:val="28"/>
          <w:lang w:val="pt-PT"/>
        </w:rPr>
        <w:t xml:space="preserve">  </w:t>
      </w:r>
      <w:r w:rsidR="00AA1E64">
        <w:rPr>
          <w:b/>
          <w:bCs/>
          <w:sz w:val="32"/>
          <w:szCs w:val="32"/>
          <w:lang w:val="pt-PT"/>
        </w:rPr>
        <w:t xml:space="preserve">PROJETO DE LEI Nº     </w:t>
      </w:r>
      <w:r w:rsidR="00AA1E64" w:rsidRPr="00AA1E64">
        <w:rPr>
          <w:b/>
          <w:bCs/>
          <w:sz w:val="32"/>
          <w:szCs w:val="32"/>
          <w:lang w:val="pt-PT"/>
        </w:rPr>
        <w:t xml:space="preserve"> /2024.</w:t>
      </w:r>
    </w:p>
    <w:p w:rsidR="00827CC6" w:rsidRDefault="00827CC6" w:rsidP="00827CC6">
      <w:pPr>
        <w:autoSpaceDE w:val="0"/>
        <w:autoSpaceDN w:val="0"/>
        <w:adjustRightInd w:val="0"/>
        <w:ind w:left="3686" w:hanging="567"/>
        <w:rPr>
          <w:sz w:val="24"/>
          <w:szCs w:val="24"/>
          <w:lang w:val="pt-PT"/>
        </w:rPr>
      </w:pPr>
    </w:p>
    <w:p w:rsidR="00AA1E64" w:rsidRPr="00AA1E64" w:rsidRDefault="00827CC6" w:rsidP="00827CC6">
      <w:pPr>
        <w:autoSpaceDE w:val="0"/>
        <w:autoSpaceDN w:val="0"/>
        <w:adjustRightInd w:val="0"/>
        <w:ind w:left="3686" w:hanging="567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highlight w:val="white"/>
          <w:lang w:val="pt-PT"/>
        </w:rPr>
        <w:t xml:space="preserve">                          </w:t>
      </w:r>
      <w:r w:rsidR="00AA1E64" w:rsidRPr="00AA1E64">
        <w:rPr>
          <w:b/>
          <w:bCs/>
          <w:color w:val="000000"/>
          <w:sz w:val="24"/>
          <w:szCs w:val="24"/>
          <w:highlight w:val="white"/>
          <w:lang w:val="pt-PT"/>
        </w:rPr>
        <w:t>“</w:t>
      </w:r>
      <w:r>
        <w:rPr>
          <w:b/>
          <w:color w:val="000000"/>
          <w:sz w:val="24"/>
          <w:szCs w:val="24"/>
        </w:rPr>
        <w:t xml:space="preserve">ESTABELECE </w:t>
      </w:r>
      <w:r w:rsidR="00AA1E64" w:rsidRPr="00AA1E64">
        <w:rPr>
          <w:b/>
          <w:color w:val="000000"/>
          <w:sz w:val="24"/>
          <w:szCs w:val="24"/>
        </w:rPr>
        <w:t>OBRIGATORIEDADE DOS ESTABELECIMENTOS DE ENSINO”</w:t>
      </w:r>
      <w:r>
        <w:rPr>
          <w:b/>
          <w:color w:val="000000"/>
          <w:sz w:val="24"/>
          <w:szCs w:val="24"/>
        </w:rPr>
        <w:t xml:space="preserve"> DA </w:t>
      </w:r>
      <w:r w:rsidR="00AA1E64" w:rsidRPr="00AA1E64">
        <w:rPr>
          <w:b/>
          <w:color w:val="000000"/>
          <w:sz w:val="24"/>
          <w:szCs w:val="24"/>
        </w:rPr>
        <w:t>REDE PRIVADA E PÚBLICA EM PROMOVER UM AMBIENTE ESCOLAR SEGURO E INSTITUIR COMISSÕES INTERNAS DE PREVENÇÃO DE ACIDENTES, DOENÇAS E VIOLÊNCIA NAS ESCOLAS – CIPA ESCOLAR,</w:t>
      </w:r>
      <w:r w:rsidR="007F060A">
        <w:rPr>
          <w:b/>
          <w:color w:val="000000"/>
          <w:sz w:val="24"/>
          <w:szCs w:val="24"/>
        </w:rPr>
        <w:t xml:space="preserve"> COMPOSTA POR REPRESENTANTES</w:t>
      </w:r>
      <w:proofErr w:type="gramStart"/>
      <w:r w:rsidR="007F060A">
        <w:rPr>
          <w:b/>
          <w:color w:val="000000"/>
          <w:sz w:val="24"/>
          <w:szCs w:val="24"/>
        </w:rPr>
        <w:t xml:space="preserve"> </w:t>
      </w:r>
      <w:r w:rsidR="00AA1E64" w:rsidRPr="00AA1E64">
        <w:rPr>
          <w:b/>
          <w:color w:val="000000"/>
          <w:sz w:val="24"/>
          <w:szCs w:val="24"/>
        </w:rPr>
        <w:t xml:space="preserve"> </w:t>
      </w:r>
      <w:proofErr w:type="gramEnd"/>
      <w:r w:rsidR="00AA1E64" w:rsidRPr="00AA1E64">
        <w:rPr>
          <w:b/>
          <w:color w:val="000000"/>
          <w:sz w:val="24"/>
          <w:szCs w:val="24"/>
        </w:rPr>
        <w:t>ESTUDANTES, PROFESSORES E FUNCIONÁRIOS, VISANDO À PREVENÇÃO DE ACIDENTES, DOENÇAS E VIOLÊNCIA NO AMBIENTE EDUCACIONAL.</w:t>
      </w:r>
    </w:p>
    <w:p w:rsidR="00AA1E64" w:rsidRDefault="00AA1E64" w:rsidP="00AA1E64">
      <w:pPr>
        <w:autoSpaceDE w:val="0"/>
        <w:autoSpaceDN w:val="0"/>
        <w:adjustRightInd w:val="0"/>
        <w:rPr>
          <w:b/>
          <w:color w:val="000000"/>
          <w:sz w:val="24"/>
          <w:szCs w:val="24"/>
          <w:highlight w:val="white"/>
          <w:lang w:val="pt-PT"/>
        </w:rPr>
      </w:pPr>
      <w:r>
        <w:rPr>
          <w:color w:val="000000"/>
          <w:sz w:val="24"/>
          <w:szCs w:val="24"/>
          <w:highlight w:val="white"/>
        </w:rPr>
        <w:t xml:space="preserve"> </w:t>
      </w:r>
    </w:p>
    <w:p w:rsidR="00AA1E64" w:rsidRPr="00AA1E64" w:rsidRDefault="00AA1E64" w:rsidP="00AA1E64">
      <w:pPr>
        <w:tabs>
          <w:tab w:val="left" w:pos="708"/>
          <w:tab w:val="left" w:pos="1416"/>
          <w:tab w:val="left" w:pos="4005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highlight w:val="white"/>
          <w:lang w:val="pt-PT"/>
        </w:rPr>
      </w:pPr>
      <w:r w:rsidRPr="00AA1E64">
        <w:rPr>
          <w:b/>
          <w:color w:val="000000"/>
          <w:sz w:val="24"/>
          <w:szCs w:val="24"/>
          <w:highlight w:val="white"/>
          <w:lang w:val="pt-PT"/>
        </w:rPr>
        <w:t xml:space="preserve"> </w:t>
      </w:r>
      <w:r w:rsidRPr="00AA1E64">
        <w:rPr>
          <w:b/>
          <w:color w:val="000000"/>
          <w:sz w:val="24"/>
          <w:szCs w:val="24"/>
          <w:highlight w:val="white"/>
          <w:lang w:val="pt-PT"/>
        </w:rPr>
        <w:tab/>
        <w:t xml:space="preserve">           </w:t>
      </w:r>
      <w:r w:rsidRPr="00AA1E64">
        <w:rPr>
          <w:b/>
          <w:color w:val="000000"/>
          <w:sz w:val="24"/>
          <w:szCs w:val="24"/>
          <w:highlight w:val="white"/>
          <w:lang w:val="pt-PT"/>
        </w:rPr>
        <w:tab/>
        <w:t xml:space="preserve">                                                  </w:t>
      </w:r>
    </w:p>
    <w:p w:rsidR="00AA1E64" w:rsidRP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  <w:highlight w:val="white"/>
          <w:lang w:val="pt-PT"/>
        </w:rPr>
      </w:pPr>
      <w:r w:rsidRPr="00AA1E64">
        <w:rPr>
          <w:color w:val="000000"/>
          <w:sz w:val="24"/>
          <w:szCs w:val="24"/>
          <w:highlight w:val="white"/>
          <w:lang w:val="pt-PT"/>
        </w:rPr>
        <w:t xml:space="preserve">       A Câmara Municipal de Barra do Piraí, do Estado do Rio de Janeiro, no uso de suas atribuições legais, aprova e o representante Legal do Poder Executivo sanciona a Seguinte Lei.</w:t>
      </w:r>
    </w:p>
    <w:p w:rsid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  <w:highlight w:val="white"/>
          <w:lang w:val="pt-PT"/>
        </w:rPr>
      </w:pPr>
      <w:r>
        <w:rPr>
          <w:color w:val="000000"/>
          <w:sz w:val="24"/>
          <w:szCs w:val="24"/>
          <w:highlight w:val="white"/>
          <w:lang w:val="pt-PT"/>
        </w:rPr>
        <w:t xml:space="preserve">           </w:t>
      </w:r>
    </w:p>
    <w:p w:rsid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  <w:lang w:val="pt-PT"/>
        </w:rPr>
        <w:t xml:space="preserve">          </w:t>
      </w:r>
      <w:bookmarkStart w:id="0" w:name="art1"/>
      <w:bookmarkEnd w:id="0"/>
      <w:r w:rsidRPr="00AA1E64">
        <w:rPr>
          <w:b/>
          <w:color w:val="000000"/>
          <w:sz w:val="24"/>
          <w:szCs w:val="24"/>
        </w:rPr>
        <w:t>Art. 1º</w:t>
      </w:r>
      <w:r>
        <w:rPr>
          <w:color w:val="000000"/>
          <w:sz w:val="24"/>
          <w:szCs w:val="24"/>
        </w:rPr>
        <w:t xml:space="preserve"> Os estabelecimentos de Ensino da Rede Privada e Pública localizados no Município de Barra do Piraí terão a obrigação de:</w:t>
      </w:r>
    </w:p>
    <w:p w:rsid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A1E64">
        <w:rPr>
          <w:b/>
          <w:color w:val="000000"/>
          <w:sz w:val="24"/>
          <w:szCs w:val="24"/>
        </w:rPr>
        <w:t>I –</w:t>
      </w:r>
      <w:r>
        <w:rPr>
          <w:color w:val="000000"/>
          <w:sz w:val="24"/>
          <w:szCs w:val="24"/>
        </w:rPr>
        <w:t xml:space="preserve"> Promover ambiente escolar seguro;</w:t>
      </w:r>
    </w:p>
    <w:p w:rsid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A1E64">
        <w:rPr>
          <w:b/>
          <w:color w:val="000000"/>
          <w:sz w:val="24"/>
          <w:szCs w:val="24"/>
        </w:rPr>
        <w:t>II –</w:t>
      </w:r>
      <w:r>
        <w:rPr>
          <w:color w:val="000000"/>
          <w:sz w:val="24"/>
          <w:szCs w:val="24"/>
        </w:rPr>
        <w:t xml:space="preserve"> Adotar estratégias de prevenção de acidentes, doenças e violência;</w:t>
      </w:r>
    </w:p>
    <w:p w:rsid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A1E64">
        <w:rPr>
          <w:b/>
          <w:color w:val="000000"/>
          <w:sz w:val="24"/>
          <w:szCs w:val="24"/>
        </w:rPr>
        <w:t>III –</w:t>
      </w:r>
      <w:r>
        <w:rPr>
          <w:color w:val="000000"/>
          <w:sz w:val="24"/>
          <w:szCs w:val="24"/>
        </w:rPr>
        <w:t xml:space="preserve"> Salvar, guardar a vida, integridade física e o equilíbrio psicoemocional dos alunos, dos professores e dos demais trabalhadores dos estabelecimentos de ensino;</w:t>
      </w:r>
    </w:p>
    <w:p w:rsid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A1E64" w:rsidRDefault="00AA1E64" w:rsidP="00AA1E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A1E64">
        <w:rPr>
          <w:b/>
          <w:color w:val="000000"/>
          <w:sz w:val="24"/>
          <w:szCs w:val="24"/>
        </w:rPr>
        <w:t>IV –</w:t>
      </w:r>
      <w:r>
        <w:rPr>
          <w:color w:val="000000"/>
          <w:sz w:val="24"/>
          <w:szCs w:val="24"/>
        </w:rPr>
        <w:t xml:space="preserve"> Instituir Comissões Internas de Prevenção de Acidentes, Doenças e Violência nas Escolas – CIPA Escolar.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bookmarkStart w:id="1" w:name="art1§1"/>
      <w:bookmarkStart w:id="2" w:name="art1§2"/>
      <w:bookmarkStart w:id="3" w:name="art1§3"/>
      <w:bookmarkEnd w:id="1"/>
      <w:bookmarkEnd w:id="2"/>
      <w:bookmarkEnd w:id="3"/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  <w:highlight w:val="white"/>
        </w:rPr>
        <w:t xml:space="preserve">        </w:t>
      </w:r>
      <w:r>
        <w:rPr>
          <w:sz w:val="24"/>
          <w:szCs w:val="24"/>
        </w:rPr>
        <w:t xml:space="preserve"> </w:t>
      </w:r>
      <w:r w:rsidRPr="00AA1E64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A CIPA Escolar será composta por representantes dos estudantes, professores e funcionários, eleitos democratamente em assembleia específica para este fim.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A1E64"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Compete a CIPA Escolar atuar na identificação, análise e prevenção de riscos nas escolas, promovendo ações de segurança e saúde no ambiente educacional.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A1E64"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As atribuições da CIPA Escolar incluem: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A1E64">
        <w:rPr>
          <w:b/>
          <w:sz w:val="24"/>
          <w:szCs w:val="24"/>
        </w:rPr>
        <w:t>I –</w:t>
      </w:r>
      <w:r>
        <w:rPr>
          <w:sz w:val="24"/>
          <w:szCs w:val="24"/>
        </w:rPr>
        <w:t xml:space="preserve"> Realizar inspeções periódicas nas instalações da escola para identificação de potenciais riscos à segurança e saúde dos alunos, professores e funcionários;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A1E64"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Impor e acompanhar a implementação de medidas preventivas para redução de acidentes e promoção da saúde no ambiente escolar;</w:t>
      </w:r>
    </w:p>
    <w:p w:rsidR="00AA1E64" w:rsidRP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A1E64">
        <w:rPr>
          <w:b/>
          <w:sz w:val="24"/>
          <w:szCs w:val="24"/>
        </w:rPr>
        <w:t>III –</w:t>
      </w:r>
      <w:r>
        <w:rPr>
          <w:sz w:val="24"/>
          <w:szCs w:val="24"/>
        </w:rPr>
        <w:t xml:space="preserve"> Promover campanhas educativas e de conscientização sobre segurança e saúde, envolvendo toda a comunidade escolar;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A1E64"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Manter registros atualizados de acidentes ocorridos na escola e propor medidas corretivas para evitar sua reincidência.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Pr="00AA1E64">
        <w:rPr>
          <w:b/>
          <w:sz w:val="24"/>
          <w:szCs w:val="24"/>
        </w:rPr>
        <w:t>Art. 5º</w:t>
      </w:r>
      <w:r>
        <w:rPr>
          <w:sz w:val="24"/>
          <w:szCs w:val="24"/>
        </w:rPr>
        <w:t xml:space="preserve"> A eleição dos representantes da CIPA Escolar deverá ocorrer anualmente, com a participação de todos os segmentos da comunidade escolar.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F0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A1E64">
        <w:rPr>
          <w:b/>
          <w:sz w:val="24"/>
          <w:szCs w:val="24"/>
        </w:rPr>
        <w:t>Art. 6º</w:t>
      </w:r>
      <w:r>
        <w:rPr>
          <w:sz w:val="24"/>
          <w:szCs w:val="24"/>
        </w:rPr>
        <w:t xml:space="preserve"> O Poder Executivo regulamentará a presente Lei.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A1E64">
        <w:rPr>
          <w:b/>
          <w:sz w:val="24"/>
          <w:szCs w:val="24"/>
        </w:rPr>
        <w:t xml:space="preserve">   </w:t>
      </w:r>
      <w:r w:rsidR="007F060A">
        <w:rPr>
          <w:b/>
          <w:sz w:val="24"/>
          <w:szCs w:val="24"/>
        </w:rPr>
        <w:t xml:space="preserve"> </w:t>
      </w:r>
      <w:r w:rsidRPr="00AA1E64">
        <w:rPr>
          <w:b/>
          <w:sz w:val="24"/>
          <w:szCs w:val="24"/>
        </w:rPr>
        <w:t xml:space="preserve"> </w:t>
      </w:r>
      <w:r w:rsidR="007F060A">
        <w:rPr>
          <w:b/>
          <w:sz w:val="24"/>
          <w:szCs w:val="24"/>
        </w:rPr>
        <w:t xml:space="preserve">  Art. 7</w:t>
      </w:r>
      <w:bookmarkStart w:id="4" w:name="_GoBack"/>
      <w:bookmarkEnd w:id="4"/>
      <w:r w:rsidRPr="00AA1E64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Esta Lei entra em vigor em 130 dias após a sua publicação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E41E14" wp14:editId="5E6299CA">
            <wp:extent cx="5941060" cy="1046758"/>
            <wp:effectExtent l="0" t="0" r="2540" b="1270"/>
            <wp:docPr id="4" name="Imagem 4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04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E64" w:rsidRPr="007F060A" w:rsidRDefault="00AA1E64" w:rsidP="00AA1E64">
      <w:pPr>
        <w:tabs>
          <w:tab w:val="left" w:pos="3045"/>
          <w:tab w:val="left" w:pos="357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7F060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F060A">
        <w:rPr>
          <w:b/>
          <w:sz w:val="24"/>
          <w:szCs w:val="24"/>
        </w:rPr>
        <w:t>Vereador-Autor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JUSTIFICATIVA</w:t>
      </w:r>
      <w:r>
        <w:rPr>
          <w:sz w:val="24"/>
          <w:szCs w:val="24"/>
        </w:rPr>
        <w:t>: O ambiente escolar deve ser um espaço seguro e propício para o desenvolvimento integral dos estudantes, sendo imprescindível adotar medidas que garantam sua integridade física, mental e emocional.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Nesse sentido, a presente proposta visa estabelecer diretrizes claras e eficazes para a promoção da segurança e da saúde no ambiente escolar, reconhecendo a importância fundamental das instituições de ensino na proteção e no bem estar de seus alunos, professores e demais trabalhadores.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promoção de um ambiente escolar seguro, a adoção de estratégias preventivas e a instituições da Comissão Interna de Prevenção de Acidentes, Doenças e Violência nas Escolas – CIPA Escolar se mostram essências para o alcance desse objetivo.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Com a criação da CIPA Escolar, composta por representantes dos estudantes, professores e funcionários, eleitos democraticamente, é possível uma abordagem participativa na identificação, análise e prevenção de riscos nas escolas.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eleição democrática dos representantes da CIPA Escolar fortalece a participação da comunidade escolar na gestão e promoção da segurança e saúde no ambiente educacional, garantindo a representatividade dos segmentos envolvidos.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Dessa forma, busca-se criar uma cultura de prevenção de acidentes e promoção da saúde desde a educação básica, contribuindo para a formação de cidadãos mais conscientes e responsáveis.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Pela importância da matéria, conto com o apoio dos meus pares para a aprovação desde projeto.</w:t>
      </w:r>
    </w:p>
    <w:p w:rsidR="00AA1E64" w:rsidRDefault="00AA1E64" w:rsidP="00AA1E64">
      <w:pPr>
        <w:tabs>
          <w:tab w:val="left" w:pos="3045"/>
        </w:tabs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  <w:lang w:val="pt-PT"/>
        </w:rPr>
      </w:pPr>
    </w:p>
    <w:p w:rsidR="00AA1E64" w:rsidRDefault="00AA1E64" w:rsidP="00AA1E64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4"/>
          <w:szCs w:val="24"/>
          <w:highlight w:val="white"/>
          <w:lang w:val="pt-PT"/>
        </w:rPr>
      </w:pPr>
    </w:p>
    <w:p w:rsidR="00AA1E64" w:rsidRDefault="00AA1E64" w:rsidP="00AA1E64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4"/>
          <w:szCs w:val="24"/>
          <w:highlight w:val="white"/>
          <w:lang w:val="pt-PT"/>
        </w:rPr>
      </w:pPr>
    </w:p>
    <w:p w:rsidR="00AA1E64" w:rsidRDefault="00AA1E64" w:rsidP="00AA1E64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4"/>
          <w:szCs w:val="24"/>
          <w:highlight w:val="white"/>
          <w:lang w:val="pt-PT"/>
        </w:rPr>
      </w:pPr>
      <w:r>
        <w:rPr>
          <w:rFonts w:ascii="Cambria" w:hAnsi="Cambria" w:cs="Arial"/>
          <w:color w:val="000000"/>
          <w:sz w:val="24"/>
          <w:szCs w:val="24"/>
          <w:highlight w:val="white"/>
          <w:lang w:val="pt-PT"/>
        </w:rPr>
        <w:t xml:space="preserve">                                                                          </w:t>
      </w:r>
      <w:r w:rsidR="007F060A">
        <w:rPr>
          <w:rFonts w:ascii="Cambria" w:hAnsi="Cambria" w:cs="Arial"/>
          <w:color w:val="000000"/>
          <w:sz w:val="24"/>
          <w:szCs w:val="24"/>
          <w:highlight w:val="white"/>
          <w:lang w:val="pt-PT"/>
        </w:rPr>
        <w:t xml:space="preserve">               </w:t>
      </w:r>
      <w:r>
        <w:rPr>
          <w:rFonts w:ascii="Cambria" w:hAnsi="Cambria" w:cs="Arial"/>
          <w:color w:val="000000"/>
          <w:sz w:val="24"/>
          <w:szCs w:val="24"/>
          <w:highlight w:val="white"/>
          <w:lang w:val="pt-PT"/>
        </w:rPr>
        <w:t>Sala Barão do Rio Bonito, 09 Julho de 2024.</w:t>
      </w:r>
    </w:p>
    <w:p w:rsidR="00AA1E64" w:rsidRDefault="00AA1E64" w:rsidP="00AA1E64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  <w:lang w:val="pt-PT"/>
        </w:rPr>
      </w:pPr>
    </w:p>
    <w:p w:rsidR="00AA1E64" w:rsidRDefault="00AA1E64" w:rsidP="00AA1E64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4"/>
          <w:szCs w:val="24"/>
          <w:lang w:val="pt-PT"/>
        </w:rPr>
      </w:pPr>
      <w:r>
        <w:rPr>
          <w:rFonts w:ascii="Cambria" w:hAnsi="Cambria" w:cs="Arial"/>
          <w:color w:val="000000"/>
          <w:sz w:val="24"/>
          <w:szCs w:val="24"/>
          <w:highlight w:val="white"/>
          <w:lang w:val="pt-PT"/>
        </w:rPr>
        <w:lastRenderedPageBreak/>
        <w:t xml:space="preserve">       </w:t>
      </w:r>
      <w:r>
        <w:rPr>
          <w:noProof/>
          <w:sz w:val="24"/>
          <w:szCs w:val="24"/>
        </w:rPr>
        <w:drawing>
          <wp:inline distT="0" distB="0" distL="0" distR="0">
            <wp:extent cx="6000750" cy="1057275"/>
            <wp:effectExtent l="0" t="0" r="0" b="9525"/>
            <wp:docPr id="1" name="Imagem 1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000000"/>
          <w:sz w:val="24"/>
          <w:szCs w:val="24"/>
          <w:highlight w:val="white"/>
          <w:lang w:val="pt-PT"/>
        </w:rPr>
        <w:tab/>
      </w:r>
      <w:r>
        <w:rPr>
          <w:rFonts w:ascii="Cambria" w:hAnsi="Cambria" w:cs="Arial"/>
          <w:color w:val="000000"/>
          <w:sz w:val="24"/>
          <w:szCs w:val="24"/>
          <w:lang w:val="pt-PT"/>
        </w:rPr>
        <w:t xml:space="preserve">         </w:t>
      </w:r>
      <w:r>
        <w:rPr>
          <w:rFonts w:ascii="Cambria" w:hAnsi="Cambria" w:cs="Arial"/>
          <w:color w:val="000000"/>
          <w:sz w:val="24"/>
          <w:szCs w:val="24"/>
          <w:highlight w:val="white"/>
          <w:lang w:val="pt-PT"/>
        </w:rPr>
        <w:tab/>
      </w:r>
      <w:r>
        <w:rPr>
          <w:rFonts w:ascii="Cambria" w:hAnsi="Cambria" w:cs="Arial"/>
          <w:color w:val="000000"/>
          <w:sz w:val="24"/>
          <w:szCs w:val="24"/>
          <w:highlight w:val="white"/>
          <w:lang w:val="pt-PT"/>
        </w:rPr>
        <w:tab/>
        <w:t xml:space="preserve">                        </w:t>
      </w:r>
    </w:p>
    <w:p w:rsidR="00AA1E64" w:rsidRDefault="00AA1E64" w:rsidP="00AA1E64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4"/>
          <w:szCs w:val="24"/>
          <w:lang w:val="pt-PT"/>
        </w:rPr>
      </w:pPr>
      <w:r>
        <w:rPr>
          <w:rFonts w:ascii="Cambria" w:hAnsi="Cambria" w:cs="Arial"/>
          <w:color w:val="000000"/>
          <w:sz w:val="24"/>
          <w:szCs w:val="24"/>
          <w:lang w:val="pt-PT"/>
        </w:rPr>
        <w:t xml:space="preserve">                                            </w:t>
      </w:r>
    </w:p>
    <w:p w:rsidR="00EB2CEF" w:rsidRDefault="00AA1E64" w:rsidP="00AA1E64">
      <w:r>
        <w:rPr>
          <w:rFonts w:ascii="Cambria" w:hAnsi="Cambria" w:cs="Arial"/>
          <w:color w:val="000000"/>
          <w:sz w:val="24"/>
          <w:szCs w:val="24"/>
          <w:lang w:val="pt-PT"/>
        </w:rPr>
        <w:t xml:space="preserve">                                                              </w:t>
      </w:r>
      <w:r w:rsidR="007F060A">
        <w:rPr>
          <w:rFonts w:ascii="Cambria" w:hAnsi="Cambria" w:cs="Arial"/>
          <w:color w:val="000000"/>
          <w:sz w:val="24"/>
          <w:szCs w:val="24"/>
          <w:lang w:val="pt-PT"/>
        </w:rPr>
        <w:t xml:space="preserve">               </w:t>
      </w:r>
      <w:r>
        <w:rPr>
          <w:rFonts w:ascii="Cambria" w:hAnsi="Cambria" w:cs="Calibri"/>
          <w:b/>
          <w:sz w:val="24"/>
          <w:szCs w:val="24"/>
          <w:lang w:val="pt-PT"/>
        </w:rPr>
        <w:t>Vereador-Autor</w:t>
      </w:r>
    </w:p>
    <w:sectPr w:rsidR="00EB2CEF" w:rsidSect="00827CC6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64"/>
    <w:rsid w:val="007F060A"/>
    <w:rsid w:val="00827CC6"/>
    <w:rsid w:val="00967D3E"/>
    <w:rsid w:val="00AA1E64"/>
    <w:rsid w:val="00EB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E6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E6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dcterms:created xsi:type="dcterms:W3CDTF">2024-07-03T19:23:00Z</dcterms:created>
  <dcterms:modified xsi:type="dcterms:W3CDTF">2024-07-05T15:40:00Z</dcterms:modified>
</cp:coreProperties>
</file>