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A56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9C251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347943B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58A378F9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477AC5E">
      <w:pPr>
        <w:pStyle w:val="10"/>
        <w:jc w:val="both"/>
        <w:rPr>
          <w:sz w:val="24"/>
          <w:szCs w:val="24"/>
        </w:rPr>
      </w:pPr>
    </w:p>
    <w:p w14:paraId="2743586F">
      <w:pPr>
        <w:pStyle w:val="10"/>
        <w:jc w:val="both"/>
        <w:rPr>
          <w:sz w:val="24"/>
          <w:szCs w:val="24"/>
        </w:rPr>
      </w:pPr>
    </w:p>
    <w:p w14:paraId="45DD21FE">
      <w:pPr>
        <w:pStyle w:val="10"/>
      </w:pPr>
    </w:p>
    <w:p w14:paraId="58DB596C"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26AFF3FD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w14:paraId="06D8D1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pt-BR"/>
        </w:rPr>
        <w:t xml:space="preserve">colocação de uma caçamba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de coleta de lixo próximo a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 xml:space="preserve">RUA CEL. CLAUDINO DIAS,  EM FRENTE A ENTRADA DA RUA MANOEL DUARTE,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</w:rPr>
        <w:t xml:space="preserve">NO BAIRRO 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lang w:val="pt-BR"/>
        </w:rPr>
        <w:t>SANTANA,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  <w:lang w:val="pt-BR"/>
        </w:rPr>
        <w:t>NESTA CIDADE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olor w:val="111111"/>
          <w:spacing w:val="0"/>
          <w:sz w:val="28"/>
          <w:szCs w:val="28"/>
          <w:u w:val="single"/>
          <w:shd w:val="clear" w:color="auto" w:fill="FFFFFF"/>
        </w:rPr>
        <w:t>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color="auto" w:fill="FFFFFF"/>
          <w:lang w:val="pt-BR"/>
        </w:rPr>
        <w:t xml:space="preserve"> </w:t>
      </w:r>
    </w:p>
    <w:p w14:paraId="3B847D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pt-BR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va: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de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colocação da caçamba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 w:bidi="ar"/>
        </w:rPr>
        <w:t xml:space="preserve"> de coleta de lixo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próximo a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  <w:lang w:val="pt-BR"/>
        </w:rPr>
        <w:t xml:space="preserve">RUA CEL. CLAUDINO DIAS,  EM FRENTE A ENTRADA DA RUA MANOEL DUARTE,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</w:rPr>
        <w:t xml:space="preserve">NO BAIRRO 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u w:val="none"/>
          <w:lang w:val="pt-BR"/>
        </w:rPr>
        <w:t>SANTANA,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pt-BR" w:bidi="ar"/>
        </w:rPr>
        <w:t xml:space="preserve"> pois é caso de saúde pública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 w:bidi="ar"/>
        </w:rPr>
        <w:t>.</w:t>
      </w:r>
    </w:p>
    <w:p w14:paraId="546C02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 w14:paraId="32077411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23 de maio de 2024.</w:t>
      </w:r>
    </w:p>
    <w:p w14:paraId="7C6310C0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3AD135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0782D940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690A2D7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65ED">
    <w:pPr>
      <w:pStyle w:val="7"/>
      <w:tabs>
        <w:tab w:val="left" w:pos="1596"/>
        <w:tab w:val="clear" w:pos="4252"/>
        <w:tab w:val="clear" w:pos="8504"/>
      </w:tabs>
    </w:pPr>
  </w:p>
  <w:p w14:paraId="2D954AF0">
    <w:pPr>
      <w:pStyle w:val="7"/>
    </w:pPr>
    <w:r>
      <w:t>Endereço: Praça Nilo Peçanha, 7 – Centro – CEP 27123-020 – Barra do Piraí/RJ</w:t>
    </w:r>
  </w:p>
  <w:p w14:paraId="299DC2F3">
    <w:pPr>
      <w:pStyle w:val="7"/>
    </w:pPr>
    <w:r>
      <w:t xml:space="preserve">Telefone: (24) 2443-9650 – (24) 2443-9673 </w:t>
    </w:r>
  </w:p>
  <w:p w14:paraId="220DAB17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719ED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1D9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65D83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102B5D7B"/>
    <w:rsid w:val="742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2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5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uiPriority w:val="99"/>
  </w:style>
  <w:style w:type="character" w:customStyle="1" w:styleId="12">
    <w:name w:val="Rodapé Char"/>
    <w:basedOn w:val="2"/>
    <w:link w:val="7"/>
    <w:uiPriority w:val="99"/>
  </w:style>
  <w:style w:type="table" w:customStyle="1" w:styleId="13">
    <w:name w:val="Tabela normal1"/>
    <w:semiHidden/>
    <w:uiPriority w:val="0"/>
    <w:pPr>
      <w:spacing w:after="200" w:line="27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2</TotalTime>
  <ScaleCrop>false</ScaleCrop>
  <LinksUpToDate>false</LinksUpToDate>
  <CharactersWithSpaces>809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2024-05-23T18:32:00Z</dcterms:created>
  <dc:creator>Juliano</dc:creator>
  <cp:lastModifiedBy>CMBP</cp:lastModifiedBy>
  <cp:lastPrinted>2024-05-13T18:20:00Z</cp:lastPrinted>
  <dcterms:modified xsi:type="dcterms:W3CDTF">2024-08-22T17:19:06Z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1CB5948845A642F9A7103D5C18C7483F_13</vt:lpwstr>
  </property>
</Properties>
</file>