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78118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DAC33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19D18FD3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7DFB97CE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7254C8E9">
      <w:pPr>
        <w:pStyle w:val="10"/>
        <w:jc w:val="both"/>
        <w:rPr>
          <w:sz w:val="24"/>
          <w:szCs w:val="24"/>
        </w:rPr>
      </w:pPr>
    </w:p>
    <w:p w14:paraId="42439948">
      <w:pPr>
        <w:pStyle w:val="10"/>
      </w:pPr>
    </w:p>
    <w:p w14:paraId="12465816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6A6D4B4D">
      <w:pPr>
        <w:spacing w:after="324" w:line="36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66619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b/>
          <w:sz w:val="32"/>
          <w:szCs w:val="32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que a Mesa envie </w:t>
      </w:r>
      <w:bookmarkStart w:id="0" w:name="_GoBack"/>
      <w:bookmarkEnd w:id="0"/>
      <w:r>
        <w:rPr>
          <w:rFonts w:hint="default" w:ascii="Arial" w:hAnsi="Arial" w:eastAsia="Times New Roman" w:cs="Arial"/>
          <w:sz w:val="24"/>
          <w:szCs w:val="24"/>
          <w:lang w:eastAsia="pt-BR"/>
        </w:rPr>
        <w:t>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color="auto" w:fill="FFFFFF"/>
        </w:rPr>
        <w:t>com a máxima urgência</w:t>
      </w:r>
      <w:r>
        <w:rPr>
          <w:b/>
          <w:sz w:val="32"/>
          <w:szCs w:val="32"/>
          <w:u w:val="single"/>
        </w:rPr>
        <w:t>,</w:t>
      </w:r>
      <w:r>
        <w:rPr>
          <w:rFonts w:hint="default"/>
          <w:b/>
          <w:sz w:val="32"/>
          <w:szCs w:val="32"/>
          <w:u w:val="single"/>
          <w:lang w:val="pt-BR"/>
        </w:rPr>
        <w:t xml:space="preserve"> </w:t>
      </w:r>
      <w:r>
        <w:rPr>
          <w:rFonts w:hint="default" w:ascii="Arial" w:hAnsi="Arial" w:cs="Arial"/>
          <w:b/>
          <w:sz w:val="24"/>
          <w:szCs w:val="24"/>
          <w:u w:val="single"/>
        </w:rPr>
        <w:t xml:space="preserve">INTERCEDA A JUNTO AO CORPO DE BOMBEIRO PARA QUE VIABILIZE A PODA DA ÁRVORE LOCALIZADA NA RUA 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 xml:space="preserve"> DOUTOR ANTÔNIO JOAQUIM TERRA PASSOS,</w:t>
      </w:r>
      <w:r>
        <w:rPr>
          <w:rFonts w:hint="default" w:ascii="Arial" w:hAnsi="Arial" w:cs="Arial"/>
          <w:b/>
          <w:sz w:val="24"/>
          <w:szCs w:val="24"/>
          <w:u w:val="single"/>
        </w:rPr>
        <w:t xml:space="preserve"> 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>NÚMERO 16, BAIRRO</w:t>
      </w:r>
      <w:r>
        <w:rPr>
          <w:rFonts w:hint="default" w:ascii="Arial" w:hAnsi="Arial" w:cs="Arial"/>
          <w:b/>
          <w:sz w:val="24"/>
          <w:szCs w:val="24"/>
          <w:u w:val="single"/>
        </w:rPr>
        <w:t xml:space="preserve"> AREAL</w:t>
      </w:r>
      <w:r>
        <w:rPr>
          <w:rFonts w:hint="default" w:ascii="Arial" w:hAnsi="Arial" w:cs="Arial"/>
          <w:b/>
          <w:sz w:val="24"/>
          <w:szCs w:val="24"/>
          <w:u w:val="single"/>
          <w:lang w:val="pt-BR"/>
        </w:rPr>
        <w:t>, NESTA CIDADE</w:t>
      </w:r>
      <w:r>
        <w:rPr>
          <w:rFonts w:hint="default" w:ascii="Arial" w:hAnsi="Arial" w:cs="Arial"/>
          <w:b/>
          <w:sz w:val="24"/>
          <w:szCs w:val="24"/>
          <w:u w:val="single"/>
        </w:rPr>
        <w:t>.</w:t>
      </w:r>
    </w:p>
    <w:p w14:paraId="0D3D793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val="pt-BR" w:eastAsia="pt-BR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com a máxima urgência,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,</w:t>
      </w:r>
      <w:r>
        <w:rPr>
          <w:rFonts w:hint="default" w:ascii="Arial" w:hAnsi="Arial" w:cs="Arial"/>
          <w:b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t xml:space="preserve">INTERCEDA A JUNTO AO CORPO DE BOMBEIRO PARA QUE VIABILIZE A PODA DA ÁRVORE LOCALIZADA NA RUA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pt-BR"/>
        </w:rPr>
        <w:t xml:space="preserve"> DOUTOR ANTÔNIO JOAQUIM TERRA PASSOS,</w:t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  <w:u w:val="none"/>
          <w:lang w:val="pt-BR"/>
        </w:rPr>
        <w:t>NÚMERO 16, BAIRRO</w:t>
      </w:r>
      <w:r>
        <w:rPr>
          <w:rFonts w:hint="default" w:ascii="Arial" w:hAnsi="Arial" w:cs="Arial"/>
          <w:b w:val="0"/>
          <w:bCs/>
          <w:sz w:val="24"/>
          <w:szCs w:val="24"/>
          <w:u w:val="none"/>
        </w:rPr>
        <w:t xml:space="preserve"> AREAL</w:t>
      </w:r>
      <w:r>
        <w:rPr>
          <w:rFonts w:hint="default" w:ascii="Arial" w:hAnsi="Arial" w:eastAsia="Segoe UI" w:cs="Arial"/>
          <w:b w:val="0"/>
          <w:bCs/>
          <w:i w:val="0"/>
          <w:iC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 xml:space="preserve">, </w:t>
      </w:r>
      <w:r>
        <w:rPr>
          <w:rFonts w:hint="default" w:ascii="Arial" w:hAnsi="Arial" w:cs="Arial"/>
          <w:sz w:val="24"/>
          <w:szCs w:val="24"/>
        </w:rPr>
        <w:t>pois, os galhos da árvore estão esbarrando na residência comprometendo toda sua estrutura e vem colocando em risco a integridade física dos moradores. Em dias de fortes temporais o problema fica ainda mais agravante</w:t>
      </w:r>
      <w:r>
        <w:rPr>
          <w:rFonts w:hint="default" w:ascii="Arial" w:hAnsi="Arial" w:cs="Arial"/>
          <w:sz w:val="24"/>
          <w:szCs w:val="24"/>
          <w:lang w:val="pt-BR"/>
        </w:rPr>
        <w:t>.</w:t>
      </w:r>
    </w:p>
    <w:p w14:paraId="352738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sz w:val="24"/>
          <w:szCs w:val="24"/>
          <w:u w:val="none"/>
          <w:lang w:val="pt-BR" w:eastAsia="pt-BR"/>
        </w:rPr>
      </w:pPr>
    </w:p>
    <w:p w14:paraId="0120BDA4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61A1DAB1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10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280AD455">
      <w:pPr>
        <w:pStyle w:val="10"/>
        <w:jc w:val="center"/>
      </w:pPr>
      <w:r>
        <w:rPr>
          <w:lang w:eastAsia="pt-BR"/>
        </w:rPr>
        <w:drawing>
          <wp:inline distT="0" distB="0" distL="0" distR="0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6BA96DD">
      <w:pPr>
        <w:pStyle w:val="10"/>
        <w:jc w:val="center"/>
        <w:rPr>
          <w:b/>
        </w:rPr>
      </w:pPr>
      <w:r>
        <w:rPr>
          <w:b/>
        </w:rPr>
        <w:t>____________________________</w:t>
      </w:r>
    </w:p>
    <w:p w14:paraId="58FCB364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66D217D1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4A40F">
    <w:pPr>
      <w:pStyle w:val="7"/>
      <w:tabs>
        <w:tab w:val="left" w:pos="1596"/>
        <w:tab w:val="clear" w:pos="4252"/>
        <w:tab w:val="clear" w:pos="8504"/>
      </w:tabs>
    </w:pPr>
  </w:p>
  <w:p w14:paraId="45B1064C">
    <w:pPr>
      <w:pStyle w:val="7"/>
    </w:pPr>
    <w:r>
      <w:t>Endereço: Praça Nilo Peçanha, 7 – Centro – CEP 27123-020 – Barra do Piraí/RJ</w:t>
    </w:r>
  </w:p>
  <w:p w14:paraId="053EE361">
    <w:pPr>
      <w:pStyle w:val="7"/>
    </w:pPr>
    <w:r>
      <w:t xml:space="preserve">Telefone: (24) 2443-9650 – (24) 2443-9673 </w:t>
    </w:r>
  </w:p>
  <w:p w14:paraId="31A3318E">
    <w:pPr>
      <w:pStyle w:val="7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9D67B95"/>
    <w:rsid w:val="0B9F5804"/>
    <w:rsid w:val="16164581"/>
    <w:rsid w:val="24552CD3"/>
    <w:rsid w:val="32D54C7B"/>
    <w:rsid w:val="3BB60460"/>
    <w:rsid w:val="3F277DAD"/>
    <w:rsid w:val="3F324DE2"/>
    <w:rsid w:val="40E71E2F"/>
    <w:rsid w:val="4AB8093A"/>
    <w:rsid w:val="4B034CF9"/>
    <w:rsid w:val="50170687"/>
    <w:rsid w:val="54C1682D"/>
    <w:rsid w:val="5F4A444B"/>
    <w:rsid w:val="62783978"/>
    <w:rsid w:val="631A5F3E"/>
    <w:rsid w:val="6FA649B7"/>
    <w:rsid w:val="7AE0637D"/>
    <w:rsid w:val="7CAD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Texto de balão Char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1">
    <w:name w:val="Cabeçalho Char"/>
    <w:basedOn w:val="2"/>
    <w:link w:val="6"/>
    <w:qFormat/>
    <w:uiPriority w:val="99"/>
  </w:style>
  <w:style w:type="character" w:customStyle="1" w:styleId="12">
    <w:name w:val="Rodapé Char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858</Characters>
  <Lines>6</Lines>
  <Paragraphs>1</Paragraphs>
  <TotalTime>10</TotalTime>
  <ScaleCrop>false</ScaleCrop>
  <LinksUpToDate>false</LinksUpToDate>
  <CharactersWithSpaces>1014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2024-07-01T20:28:00Z</cp:lastPrinted>
  <dcterms:modified xsi:type="dcterms:W3CDTF">2024-09-11T19:25:26Z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F9B52A5E62424518A1E7C75330B6FBF8_13</vt:lpwstr>
  </property>
</Properties>
</file>