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F4E9554" w14:textId="77777777" w:rsidR="00E25EB3" w:rsidRDefault="00C64AB4">
      <w:pPr>
        <w:pStyle w:val="Ttulo2"/>
        <w:keepNext/>
        <w:keepLines/>
        <w:spacing w:after="0"/>
        <w:rPr>
          <w:sz w:val="24"/>
          <w:szCs w:val="24"/>
        </w:rPr>
      </w:pPr>
      <w:bookmarkStart w:id="0" w:name="_y3wj5s7jw0zt" w:colFirst="0" w:colLast="0"/>
      <w:bookmarkEnd w:id="0"/>
      <w:r>
        <w:rPr>
          <w:sz w:val="24"/>
          <w:szCs w:val="24"/>
        </w:rPr>
        <w:t xml:space="preserve">EMENDA MODIFICATIVA N.º ____/2025 </w:t>
      </w:r>
    </w:p>
    <w:p w14:paraId="1F4E9555" w14:textId="77777777" w:rsidR="00E25EB3" w:rsidRDefault="00E25EB3">
      <w:pPr>
        <w:pStyle w:val="Ttulo1"/>
        <w:keepNext/>
        <w:keepLines/>
        <w:ind w:left="4535"/>
      </w:pPr>
      <w:bookmarkStart w:id="1" w:name="_eejcb94b17es" w:colFirst="0" w:colLast="0"/>
      <w:bookmarkEnd w:id="1"/>
    </w:p>
    <w:p w14:paraId="1F4E9556" w14:textId="425D5069" w:rsidR="00E25EB3" w:rsidRDefault="00C64AB4">
      <w:pPr>
        <w:widowControl w:val="0"/>
        <w:numPr>
          <w:ilvl w:val="0"/>
          <w:numId w:val="2"/>
        </w:numPr>
        <w:spacing w:before="240"/>
        <w:rPr>
          <w:b/>
          <w:sz w:val="22"/>
          <w:szCs w:val="22"/>
        </w:rPr>
      </w:pPr>
      <w:r>
        <w:t xml:space="preserve">Modifica a redação do art. </w:t>
      </w:r>
      <w:r w:rsidR="006D77FA">
        <w:t>1</w:t>
      </w:r>
      <w:r>
        <w:t>º</w:t>
      </w:r>
      <w:r w:rsidR="001159A3">
        <w:t xml:space="preserve"> do projeto de lei</w:t>
      </w:r>
      <w:r w:rsidR="004010DB">
        <w:t xml:space="preserve"> nº </w:t>
      </w:r>
      <w:r w:rsidR="006D77FA">
        <w:t>158</w:t>
      </w:r>
      <w:r w:rsidR="004010DB">
        <w:t xml:space="preserve"> de 2025</w:t>
      </w:r>
      <w:r>
        <w:t xml:space="preserve"> para </w:t>
      </w:r>
      <w:r w:rsidR="004010DB">
        <w:t>que passe</w:t>
      </w:r>
      <w:r w:rsidR="006D77FA">
        <w:t xml:space="preserve"> a conter</w:t>
      </w:r>
      <w:r w:rsidR="004010DB">
        <w:t xml:space="preserve"> a seguinte redação</w:t>
      </w:r>
      <w:r>
        <w:t>:</w:t>
      </w:r>
    </w:p>
    <w:p w14:paraId="7AAAB7AA" w14:textId="77777777" w:rsidR="006D77FA" w:rsidRPr="00F34A39" w:rsidRDefault="009720A9" w:rsidP="00F34A39">
      <w:pPr>
        <w:pStyle w:val="Corpodetexto"/>
        <w:spacing w:before="198"/>
        <w:ind w:left="1985"/>
        <w:jc w:val="both"/>
        <w:rPr>
          <w:color w:val="000000"/>
        </w:rPr>
      </w:pPr>
      <w:r>
        <w:t>“</w:t>
      </w:r>
      <w:r w:rsidR="006D77FA" w:rsidRPr="00F34A39">
        <w:rPr>
          <w:color w:val="000000"/>
        </w:rPr>
        <w:t xml:space="preserve">Art. 1º Ficam autorizados, no território do Município de Barra do Piraí, eventos rurais de caráter cultural, esportivo e recreativo, tais como: </w:t>
      </w:r>
    </w:p>
    <w:p w14:paraId="117145AB" w14:textId="77777777" w:rsidR="006D77FA" w:rsidRPr="00F34A39" w:rsidRDefault="006D77FA" w:rsidP="00F34A39">
      <w:pPr>
        <w:pStyle w:val="Corpodetexto"/>
        <w:spacing w:before="198"/>
        <w:ind w:left="1985"/>
        <w:jc w:val="both"/>
        <w:rPr>
          <w:color w:val="000000"/>
        </w:rPr>
      </w:pPr>
      <w:r w:rsidRPr="00F34A39">
        <w:rPr>
          <w:color w:val="000000"/>
        </w:rPr>
        <w:t xml:space="preserve">I – Rodeios; </w:t>
      </w:r>
    </w:p>
    <w:p w14:paraId="7650355B" w14:textId="77777777" w:rsidR="006D77FA" w:rsidRPr="00F34A39" w:rsidRDefault="006D77FA" w:rsidP="00F34A39">
      <w:pPr>
        <w:pStyle w:val="Corpodetexto"/>
        <w:spacing w:before="198"/>
        <w:ind w:left="1985"/>
        <w:jc w:val="both"/>
        <w:rPr>
          <w:color w:val="000000"/>
        </w:rPr>
      </w:pPr>
      <w:r w:rsidRPr="00F34A39">
        <w:rPr>
          <w:color w:val="000000"/>
        </w:rPr>
        <w:t xml:space="preserve">II – Cavalgadas; </w:t>
      </w:r>
    </w:p>
    <w:p w14:paraId="18158C69" w14:textId="52936751" w:rsidR="006D77FA" w:rsidRPr="00F34A39" w:rsidRDefault="006D77FA" w:rsidP="00F34A39">
      <w:pPr>
        <w:pStyle w:val="Corpodetexto"/>
        <w:spacing w:before="198"/>
        <w:ind w:left="1985"/>
        <w:jc w:val="both"/>
        <w:rPr>
          <w:color w:val="000000"/>
        </w:rPr>
      </w:pPr>
      <w:r w:rsidRPr="00F34A39">
        <w:rPr>
          <w:color w:val="000000"/>
        </w:rPr>
        <w:t xml:space="preserve">III Provas de laço e apartação; </w:t>
      </w:r>
    </w:p>
    <w:p w14:paraId="15EC5494" w14:textId="1F3C71F7" w:rsidR="00C80489" w:rsidRDefault="006D77FA" w:rsidP="00F34A39">
      <w:pPr>
        <w:pStyle w:val="Corpodetexto"/>
        <w:spacing w:before="198"/>
        <w:ind w:left="1985"/>
        <w:jc w:val="both"/>
        <w:rPr>
          <w:bCs/>
        </w:rPr>
      </w:pPr>
      <w:r w:rsidRPr="00F34A39">
        <w:rPr>
          <w:color w:val="000000"/>
        </w:rPr>
        <w:t>IV – Eventos equestres e similares</w:t>
      </w:r>
      <w:r>
        <w:rPr>
          <w:color w:val="000000"/>
          <w:sz w:val="27"/>
          <w:szCs w:val="27"/>
        </w:rPr>
        <w:t>.</w:t>
      </w:r>
      <w:r>
        <w:rPr>
          <w:bCs/>
        </w:rPr>
        <w:t>”</w:t>
      </w:r>
    </w:p>
    <w:p w14:paraId="1F4E9557" w14:textId="26756B6D" w:rsidR="00E25EB3" w:rsidRPr="00C80489" w:rsidRDefault="00E25EB3" w:rsidP="00F34A39">
      <w:pPr>
        <w:shd w:val="clear" w:color="auto" w:fill="FFFFFF"/>
        <w:spacing w:before="200" w:after="200"/>
        <w:ind w:left="1985" w:right="-20" w:firstLine="0"/>
        <w:rPr>
          <w:b/>
          <w:lang w:val="pt-PT"/>
        </w:rPr>
      </w:pPr>
    </w:p>
    <w:p w14:paraId="1F4E9558" w14:textId="3A2CF5AC" w:rsidR="00E25EB3" w:rsidRDefault="00845E22">
      <w:pPr>
        <w:spacing w:after="200"/>
        <w:ind w:firstLine="0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32742EB1" wp14:editId="69D9A18C">
            <wp:simplePos x="0" y="0"/>
            <wp:positionH relativeFrom="page">
              <wp:align>center</wp:align>
            </wp:positionH>
            <wp:positionV relativeFrom="paragraph">
              <wp:posOffset>16761</wp:posOffset>
            </wp:positionV>
            <wp:extent cx="1628775" cy="2170449"/>
            <wp:effectExtent l="0" t="0" r="0" b="0"/>
            <wp:wrapNone/>
            <wp:docPr id="2141190091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90091" name="Imagem 214119009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21704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F4E9559" w14:textId="445E0E81" w:rsidR="00E25EB3" w:rsidRDefault="005B2B52">
      <w:pPr>
        <w:pStyle w:val="Ttulo4"/>
      </w:pPr>
      <w:bookmarkStart w:id="2" w:name="_3znysh7" w:colFirst="0" w:colLast="0"/>
      <w:bookmarkEnd w:id="2"/>
      <w:r>
        <w:t xml:space="preserve">Barra do Piraí, </w:t>
      </w:r>
      <w:r w:rsidR="006D77FA">
        <w:t>27</w:t>
      </w:r>
      <w:r>
        <w:t xml:space="preserve"> de </w:t>
      </w:r>
      <w:r w:rsidR="00A56049">
        <w:t>maio</w:t>
      </w:r>
      <w:r>
        <w:t xml:space="preserve"> de 2025.</w:t>
      </w:r>
    </w:p>
    <w:p w14:paraId="1F4E955A" w14:textId="09BCAF3D" w:rsidR="00E25EB3" w:rsidRDefault="00E25EB3"/>
    <w:p w14:paraId="42F49234" w14:textId="2E3BCB8B" w:rsidR="005B2B52" w:rsidRDefault="005B2B52"/>
    <w:p w14:paraId="122189FD" w14:textId="694FEC66" w:rsidR="005B2B52" w:rsidRDefault="005B2B52"/>
    <w:p w14:paraId="1F4E955B" w14:textId="3A8479D1" w:rsidR="00E25EB3" w:rsidRPr="005B2B52" w:rsidRDefault="00845E22">
      <w:pPr>
        <w:pStyle w:val="Ttulo4"/>
      </w:pPr>
      <w:bookmarkStart w:id="3" w:name="_2et92p0" w:colFirst="0" w:colLast="0"/>
      <w:bookmarkEnd w:id="3"/>
      <w:r w:rsidRPr="005B2B52">
        <w:t>LUIZ FELIPE LUDI</w:t>
      </w:r>
    </w:p>
    <w:p w14:paraId="1F4E955C" w14:textId="77777777" w:rsidR="00E25EB3" w:rsidRDefault="00C64AB4">
      <w:pPr>
        <w:pStyle w:val="Ttulo4"/>
      </w:pPr>
      <w:bookmarkStart w:id="4" w:name="_tyjcwt" w:colFirst="0" w:colLast="0"/>
      <w:bookmarkEnd w:id="4"/>
      <w:r w:rsidRPr="005B2B52">
        <w:t>Vereador</w:t>
      </w:r>
      <w:r>
        <w:t xml:space="preserve"> </w:t>
      </w:r>
    </w:p>
    <w:p w14:paraId="1F4E955D" w14:textId="77777777" w:rsidR="00E25EB3" w:rsidRDefault="00E25EB3">
      <w:pPr>
        <w:pStyle w:val="Ttulo4"/>
      </w:pPr>
      <w:bookmarkStart w:id="5" w:name="_3k207y6llgyr" w:colFirst="0" w:colLast="0"/>
      <w:bookmarkEnd w:id="5"/>
    </w:p>
    <w:p w14:paraId="1F4E955E" w14:textId="77777777" w:rsidR="00E25EB3" w:rsidRDefault="00E25EB3"/>
    <w:p w14:paraId="1F4E955F" w14:textId="77777777" w:rsidR="00E25EB3" w:rsidRDefault="00E25EB3"/>
    <w:p w14:paraId="1F4E9560" w14:textId="77777777" w:rsidR="00E25EB3" w:rsidRDefault="00E25EB3"/>
    <w:p w14:paraId="1F4E9566" w14:textId="77777777" w:rsidR="00E25EB3" w:rsidRDefault="00E25EB3" w:rsidP="005B2B52">
      <w:pPr>
        <w:ind w:firstLine="0"/>
      </w:pPr>
    </w:p>
    <w:p w14:paraId="1F4E9567" w14:textId="77777777" w:rsidR="00E25EB3" w:rsidRDefault="00E25EB3">
      <w:pPr>
        <w:ind w:firstLine="0"/>
      </w:pPr>
    </w:p>
    <w:p w14:paraId="1F4E9568" w14:textId="77777777" w:rsidR="00E25EB3" w:rsidRDefault="00C64AB4">
      <w:pPr>
        <w:pStyle w:val="Ttulo2"/>
      </w:pPr>
      <w:bookmarkStart w:id="6" w:name="_26in1rg" w:colFirst="0" w:colLast="0"/>
      <w:bookmarkEnd w:id="6"/>
      <w:r>
        <w:t>Justificativa</w:t>
      </w:r>
    </w:p>
    <w:p w14:paraId="1F4E9569" w14:textId="7CBFFBC3" w:rsidR="00E25EB3" w:rsidRPr="005B2B52" w:rsidRDefault="005B2B52">
      <w:r w:rsidRPr="005B2B52">
        <w:t>Por</w:t>
      </w:r>
      <w:r w:rsidR="00A41984">
        <w:t xml:space="preserve"> conta da ausência cultural das vaquejadas </w:t>
      </w:r>
      <w:r w:rsidR="0098496D">
        <w:t xml:space="preserve">no nosso município retira-se a referida </w:t>
      </w:r>
      <w:r w:rsidR="00E970B0">
        <w:t>prática do projeto de lei.</w:t>
      </w:r>
    </w:p>
    <w:sectPr w:rsidR="00E25EB3" w:rsidRPr="005B2B52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7" w:h="16840"/>
      <w:pgMar w:top="1139" w:right="1417" w:bottom="1392" w:left="1700" w:header="142" w:footer="23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68C594C" w14:textId="77777777" w:rsidR="00C540D5" w:rsidRDefault="00C540D5">
      <w:pPr>
        <w:spacing w:after="0" w:line="240" w:lineRule="auto"/>
      </w:pPr>
      <w:r>
        <w:separator/>
      </w:r>
    </w:p>
  </w:endnote>
  <w:endnote w:type="continuationSeparator" w:id="0">
    <w:p w14:paraId="536E4822" w14:textId="77777777" w:rsidR="00C540D5" w:rsidRDefault="00C540D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inos">
    <w:charset w:val="00"/>
    <w:family w:val="auto"/>
    <w:pitch w:val="default"/>
    <w:embedRegular r:id="rId1" w:fontKey="{E80BB041-371F-4E75-859F-914F9E4F258E}"/>
    <w:embedBold r:id="rId2" w:fontKey="{4BD81E07-5B5B-48BF-861F-914D3CF0000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969C3131-07ED-4D33-9C99-2B57B6C303DA}"/>
    <w:embedItalic r:id="rId4" w:fontKey="{0FC454B1-07BE-4B78-8B18-E269A8AFD49A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083030BE-0929-46D9-A52A-09135A769383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70A731D-7400-47F0-B0F9-91C1E0C90C6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C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D" w14:textId="3706BDC0" w:rsidR="00E25EB3" w:rsidRPr="00845E22" w:rsidRDefault="00C64A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jc w:val="right"/>
      <w:rPr>
        <w:color w:val="000000"/>
        <w:sz w:val="14"/>
        <w:szCs w:val="14"/>
      </w:rPr>
    </w:pPr>
    <w:r w:rsidRPr="00845E22">
      <w:rPr>
        <w:color w:val="000000"/>
        <w:sz w:val="14"/>
        <w:szCs w:val="14"/>
      </w:rPr>
      <w:t xml:space="preserve">Página </w:t>
    </w:r>
    <w:r w:rsidRPr="00845E22">
      <w:rPr>
        <w:b/>
        <w:color w:val="000000"/>
        <w:sz w:val="14"/>
        <w:szCs w:val="14"/>
      </w:rPr>
      <w:fldChar w:fldCharType="begin"/>
    </w:r>
    <w:r w:rsidRPr="00845E22">
      <w:rPr>
        <w:b/>
        <w:color w:val="000000"/>
        <w:sz w:val="14"/>
        <w:szCs w:val="14"/>
      </w:rPr>
      <w:instrText>PAGE</w:instrText>
    </w:r>
    <w:r w:rsidRPr="00845E22">
      <w:rPr>
        <w:b/>
        <w:color w:val="000000"/>
        <w:sz w:val="14"/>
        <w:szCs w:val="14"/>
      </w:rPr>
      <w:fldChar w:fldCharType="separate"/>
    </w:r>
    <w:r w:rsidR="001159A3" w:rsidRPr="00845E22">
      <w:rPr>
        <w:b/>
        <w:noProof/>
        <w:color w:val="000000"/>
        <w:sz w:val="14"/>
        <w:szCs w:val="14"/>
      </w:rPr>
      <w:t>1</w:t>
    </w:r>
    <w:r w:rsidRPr="00845E22">
      <w:rPr>
        <w:b/>
        <w:color w:val="000000"/>
        <w:sz w:val="14"/>
        <w:szCs w:val="14"/>
      </w:rPr>
      <w:fldChar w:fldCharType="end"/>
    </w:r>
    <w:r w:rsidRPr="00845E22">
      <w:rPr>
        <w:color w:val="000000"/>
        <w:sz w:val="14"/>
        <w:szCs w:val="14"/>
      </w:rPr>
      <w:t xml:space="preserve"> de </w:t>
    </w:r>
    <w:r w:rsidRPr="00845E22">
      <w:rPr>
        <w:b/>
        <w:color w:val="000000"/>
        <w:sz w:val="14"/>
        <w:szCs w:val="14"/>
      </w:rPr>
      <w:fldChar w:fldCharType="begin"/>
    </w:r>
    <w:r w:rsidRPr="00845E22">
      <w:rPr>
        <w:b/>
        <w:color w:val="000000"/>
        <w:sz w:val="14"/>
        <w:szCs w:val="14"/>
      </w:rPr>
      <w:instrText>NUMPAGES</w:instrText>
    </w:r>
    <w:r w:rsidRPr="00845E22">
      <w:rPr>
        <w:b/>
        <w:color w:val="000000"/>
        <w:sz w:val="14"/>
        <w:szCs w:val="14"/>
      </w:rPr>
      <w:fldChar w:fldCharType="separate"/>
    </w:r>
    <w:r w:rsidR="001159A3" w:rsidRPr="00845E22">
      <w:rPr>
        <w:b/>
        <w:noProof/>
        <w:color w:val="000000"/>
        <w:sz w:val="14"/>
        <w:szCs w:val="14"/>
      </w:rPr>
      <w:t>1</w:t>
    </w:r>
    <w:r w:rsidRPr="00845E22">
      <w:rPr>
        <w:b/>
        <w:color w:val="000000"/>
        <w:sz w:val="14"/>
        <w:szCs w:val="14"/>
      </w:rPr>
      <w:fldChar w:fldCharType="end"/>
    </w:r>
  </w:p>
  <w:p w14:paraId="1F4E956E" w14:textId="77777777" w:rsidR="00E25EB3" w:rsidRPr="00845E22" w:rsidRDefault="00C64A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845E22">
      <w:rPr>
        <w:color w:val="000000"/>
        <w:sz w:val="16"/>
        <w:szCs w:val="16"/>
      </w:rPr>
      <w:t>Praça Nilo Peçanha, Nº 7 – Centro – Barra do Piraí, RJ – CEP: 27123-020</w:t>
    </w:r>
  </w:p>
  <w:p w14:paraId="1F4E956F" w14:textId="26956FAD" w:rsidR="00E25EB3" w:rsidRPr="00845E22" w:rsidRDefault="00C64A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ind w:firstLine="0"/>
      <w:jc w:val="center"/>
      <w:rPr>
        <w:color w:val="000000"/>
        <w:sz w:val="16"/>
        <w:szCs w:val="16"/>
      </w:rPr>
    </w:pPr>
    <w:r w:rsidRPr="00845E22">
      <w:rPr>
        <w:color w:val="000000"/>
        <w:sz w:val="16"/>
        <w:szCs w:val="16"/>
      </w:rPr>
      <w:t xml:space="preserve">Telefone: (24) </w:t>
    </w:r>
    <w:r w:rsidRPr="00845E22">
      <w:rPr>
        <w:sz w:val="16"/>
        <w:szCs w:val="16"/>
      </w:rPr>
      <w:t>2447-</w:t>
    </w:r>
    <w:proofErr w:type="gramStart"/>
    <w:r w:rsidRPr="00845E22">
      <w:rPr>
        <w:sz w:val="16"/>
        <w:szCs w:val="16"/>
      </w:rPr>
      <w:t xml:space="preserve">1248 </w:t>
    </w:r>
    <w:r w:rsidRPr="00845E22">
      <w:rPr>
        <w:sz w:val="18"/>
        <w:szCs w:val="18"/>
      </w:rPr>
      <w:t xml:space="preserve"> Ramal</w:t>
    </w:r>
    <w:proofErr w:type="gramEnd"/>
    <w:r w:rsidRPr="00845E22">
      <w:rPr>
        <w:sz w:val="18"/>
        <w:szCs w:val="18"/>
      </w:rPr>
      <w:t xml:space="preserve"> </w:t>
    </w:r>
    <w:r w:rsidR="00845E22" w:rsidRPr="00845E22">
      <w:rPr>
        <w:sz w:val="18"/>
        <w:szCs w:val="18"/>
      </w:rPr>
      <w:t>2021</w:t>
    </w:r>
  </w:p>
  <w:p w14:paraId="1F4E9570" w14:textId="2A5F0354" w:rsidR="00E25EB3" w:rsidRDefault="00C64A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00" w:line="240" w:lineRule="auto"/>
      <w:ind w:firstLine="0"/>
      <w:jc w:val="center"/>
      <w:rPr>
        <w:color w:val="000000"/>
        <w:sz w:val="16"/>
        <w:szCs w:val="16"/>
      </w:rPr>
    </w:pPr>
    <w:r w:rsidRPr="00845E22">
      <w:rPr>
        <w:color w:val="000000"/>
        <w:sz w:val="16"/>
        <w:szCs w:val="16"/>
      </w:rPr>
      <w:t xml:space="preserve">E-mail: </w:t>
    </w:r>
    <w:r w:rsidRPr="00845E22">
      <w:rPr>
        <w:sz w:val="16"/>
        <w:szCs w:val="16"/>
      </w:rPr>
      <w:t xml:space="preserve">e-mail do </w:t>
    </w:r>
    <w:r w:rsidR="00845E22" w:rsidRPr="00845E22">
      <w:rPr>
        <w:sz w:val="16"/>
        <w:szCs w:val="16"/>
      </w:rPr>
      <w:t>luizfelipeludi</w:t>
    </w:r>
    <w:r w:rsidRPr="00845E22">
      <w:rPr>
        <w:color w:val="000000"/>
        <w:sz w:val="16"/>
        <w:szCs w:val="16"/>
      </w:rPr>
      <w:t>@</w:t>
    </w:r>
    <w:r w:rsidRPr="00845E22">
      <w:rPr>
        <w:sz w:val="16"/>
        <w:szCs w:val="16"/>
      </w:rPr>
      <w:t>barradopirai.rj.leg.br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72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FBCD2A" w14:textId="77777777" w:rsidR="00C540D5" w:rsidRDefault="00C540D5">
      <w:pPr>
        <w:spacing w:after="0" w:line="240" w:lineRule="auto"/>
      </w:pPr>
      <w:r>
        <w:separator/>
      </w:r>
    </w:p>
  </w:footnote>
  <w:footnote w:type="continuationSeparator" w:id="0">
    <w:p w14:paraId="48678D0E" w14:textId="77777777" w:rsidR="00C540D5" w:rsidRDefault="00C540D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A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6B" w14:textId="77777777" w:rsidR="00E25EB3" w:rsidRDefault="00C64AB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120" w:after="0"/>
      <w:ind w:firstLine="0"/>
      <w:jc w:val="center"/>
      <w:rPr>
        <w:color w:val="000000"/>
      </w:rPr>
    </w:pPr>
    <w:r>
      <w:rPr>
        <w:noProof/>
        <w:color w:val="000000"/>
      </w:rPr>
      <w:drawing>
        <wp:inline distT="0" distB="0" distL="0" distR="0" wp14:anchorId="1F4E9573" wp14:editId="1F4E9574">
          <wp:extent cx="3041366" cy="1099107"/>
          <wp:effectExtent l="0" t="0" r="0" b="0"/>
          <wp:docPr id="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041366" cy="1099107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4E9571" w14:textId="77777777" w:rsidR="00E25EB3" w:rsidRDefault="00E25EB3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/>
      <w:ind w:firstLine="851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C37CBC"/>
    <w:multiLevelType w:val="multilevel"/>
    <w:tmpl w:val="1D84AFA0"/>
    <w:lvl w:ilvl="0">
      <w:start w:val="1"/>
      <w:numFmt w:val="decimal"/>
      <w:lvlText w:val="Art.%1."/>
      <w:lvlJc w:val="left"/>
      <w:pPr>
        <w:ind w:left="1133" w:firstLine="0"/>
      </w:pPr>
      <w:rPr>
        <w:u w:val="none"/>
      </w:rPr>
    </w:lvl>
    <w:lvl w:ilvl="1">
      <w:start w:val="1"/>
      <w:numFmt w:val="upperRoman"/>
      <w:lvlText w:val="%2-"/>
      <w:lvlJc w:val="right"/>
      <w:pPr>
        <w:ind w:left="2267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02A2F82"/>
    <w:multiLevelType w:val="multilevel"/>
    <w:tmpl w:val="8FFC37F2"/>
    <w:lvl w:ilvl="0">
      <w:start w:val="1"/>
      <w:numFmt w:val="decimal"/>
      <w:lvlText w:val="Art.%1. "/>
      <w:lvlJc w:val="left"/>
      <w:pPr>
        <w:ind w:left="0" w:firstLine="0"/>
      </w:pPr>
      <w:rPr>
        <w:u w:val="none"/>
      </w:rPr>
    </w:lvl>
    <w:lvl w:ilvl="1">
      <w:start w:val="1"/>
      <w:numFmt w:val="decimal"/>
      <w:lvlText w:val="§%2º."/>
      <w:lvlJc w:val="left"/>
      <w:pPr>
        <w:ind w:left="283" w:firstLine="0"/>
      </w:pPr>
      <w:rPr>
        <w:u w:val="none"/>
      </w:rPr>
    </w:lvl>
    <w:lvl w:ilvl="2">
      <w:start w:val="1"/>
      <w:numFmt w:val="upperRoman"/>
      <w:lvlText w:val="%3- "/>
      <w:lvlJc w:val="right"/>
      <w:pPr>
        <w:ind w:left="708" w:firstLine="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 w16cid:durableId="1275285435">
    <w:abstractNumId w:val="0"/>
  </w:num>
  <w:num w:numId="2" w16cid:durableId="200462855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5EB3"/>
    <w:rsid w:val="001159A3"/>
    <w:rsid w:val="0038685C"/>
    <w:rsid w:val="004010DB"/>
    <w:rsid w:val="00441C24"/>
    <w:rsid w:val="005B2B52"/>
    <w:rsid w:val="006D77FA"/>
    <w:rsid w:val="00744A3B"/>
    <w:rsid w:val="00845E22"/>
    <w:rsid w:val="009720A9"/>
    <w:rsid w:val="0098496D"/>
    <w:rsid w:val="00A21F2D"/>
    <w:rsid w:val="00A41984"/>
    <w:rsid w:val="00A56049"/>
    <w:rsid w:val="00C540D5"/>
    <w:rsid w:val="00C64AB4"/>
    <w:rsid w:val="00C80489"/>
    <w:rsid w:val="00E25EB3"/>
    <w:rsid w:val="00E970B0"/>
    <w:rsid w:val="00F34A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4E9554"/>
  <w15:docId w15:val="{4EBAD8B9-DC78-41E4-AAA9-95724B202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pt-BR" w:eastAsia="pt-BR" w:bidi="ar-SA"/>
      </w:rPr>
    </w:rPrDefault>
    <w:pPrDefault>
      <w:pPr>
        <w:spacing w:after="240" w:line="276" w:lineRule="auto"/>
        <w:ind w:firstLine="85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ind w:firstLine="0"/>
      <w:outlineLvl w:val="0"/>
    </w:pPr>
    <w:rPr>
      <w:rFonts w:ascii="Tinos" w:eastAsia="Tinos" w:hAnsi="Tinos" w:cs="Tinos"/>
      <w:b/>
    </w:rPr>
  </w:style>
  <w:style w:type="paragraph" w:styleId="Ttulo2">
    <w:name w:val="heading 2"/>
    <w:basedOn w:val="Normal"/>
    <w:next w:val="Normal"/>
    <w:uiPriority w:val="9"/>
    <w:unhideWhenUsed/>
    <w:qFormat/>
    <w:pPr>
      <w:ind w:firstLine="0"/>
      <w:jc w:val="center"/>
      <w:outlineLvl w:val="1"/>
    </w:pPr>
    <w:rPr>
      <w:rFonts w:ascii="Tinos" w:eastAsia="Tinos" w:hAnsi="Tinos" w:cs="Tinos"/>
      <w:b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ind w:left="2267" w:firstLine="0"/>
      <w:outlineLvl w:val="2"/>
    </w:pPr>
    <w:rPr>
      <w:sz w:val="20"/>
      <w:szCs w:val="20"/>
    </w:rPr>
  </w:style>
  <w:style w:type="paragraph" w:styleId="Ttulo4">
    <w:name w:val="heading 4"/>
    <w:basedOn w:val="Normal"/>
    <w:next w:val="Normal"/>
    <w:uiPriority w:val="9"/>
    <w:unhideWhenUsed/>
    <w:qFormat/>
    <w:pPr>
      <w:keepNext/>
      <w:spacing w:after="0" w:line="240" w:lineRule="auto"/>
      <w:ind w:firstLine="0"/>
      <w:jc w:val="center"/>
      <w:outlineLvl w:val="3"/>
    </w:pPr>
    <w:rPr>
      <w:sz w:val="22"/>
      <w:szCs w:val="22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ind w:left="-709"/>
      <w:jc w:val="center"/>
      <w:outlineLvl w:val="4"/>
    </w:pPr>
    <w:rPr>
      <w:rFonts w:ascii="Arial" w:eastAsia="Arial" w:hAnsi="Arial" w:cs="Arial"/>
      <w:b/>
      <w:sz w:val="28"/>
      <w:szCs w:val="28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ind w:firstLine="0"/>
    </w:pPr>
    <w:rPr>
      <w:rFonts w:ascii="Tinos" w:eastAsia="Tinos" w:hAnsi="Tinos" w:cs="Tino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Corpodetexto">
    <w:name w:val="Body Text"/>
    <w:basedOn w:val="Normal"/>
    <w:link w:val="CorpodetextoChar"/>
    <w:uiPriority w:val="1"/>
    <w:qFormat/>
    <w:rsid w:val="00C80489"/>
    <w:pPr>
      <w:widowControl w:val="0"/>
      <w:autoSpaceDE w:val="0"/>
      <w:autoSpaceDN w:val="0"/>
      <w:spacing w:after="0" w:line="240" w:lineRule="auto"/>
      <w:ind w:firstLine="0"/>
      <w:jc w:val="left"/>
    </w:pPr>
    <w:rPr>
      <w:lang w:val="pt-PT" w:eastAsia="en-US"/>
    </w:rPr>
  </w:style>
  <w:style w:type="character" w:customStyle="1" w:styleId="CorpodetextoChar">
    <w:name w:val="Corpo de texto Char"/>
    <w:basedOn w:val="Fontepargpadro"/>
    <w:link w:val="Corpodetexto"/>
    <w:uiPriority w:val="1"/>
    <w:rsid w:val="00C80489"/>
    <w:rPr>
      <w:lang w:val="pt-PT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1F7B3C5-4EC9-4BB7-A408-94018C2AA18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92</Words>
  <Characters>501</Characters>
  <Application>Microsoft Office Word</Application>
  <DocSecurity>0</DocSecurity>
  <Lines>4</Lines>
  <Paragraphs>1</Paragraphs>
  <ScaleCrop>false</ScaleCrop>
  <Company/>
  <LinksUpToDate>false</LinksUpToDate>
  <CharactersWithSpaces>592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CMBP</dc:creator>
  <cp:lastModifiedBy>Vereador Ludi</cp:lastModifiedBy>
  <cp:revision>2</cp:revision>
  <dcterms:created xsi:type="dcterms:W3CDTF">2025-05-27T17:35:00Z</dcterms:created>
  <dcterms:modified xsi:type="dcterms:W3CDTF">2025-05-27T17:35:00Z</dcterms:modified>
</cp:coreProperties>
</file>