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5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158230" cy="952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66875" y="3775225"/>
                          <a:ext cx="6158230" cy="9525"/>
                          <a:chOff x="2266875" y="3775225"/>
                          <a:chExt cx="6158250" cy="9550"/>
                        </a:xfrm>
                      </wpg:grpSpPr>
                      <wpg:grpSp>
                        <wpg:cNvGrpSpPr/>
                        <wpg:grpSpPr>
                          <a:xfrm>
                            <a:off x="2266885" y="3775238"/>
                            <a:ext cx="6158230" cy="9525"/>
                            <a:chOff x="0" y="0"/>
                            <a:chExt cx="6158230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582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158230" cy="95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158230" cy="952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23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tabs>
          <w:tab w:val="left" w:leader="none" w:pos="4656"/>
        </w:tabs>
        <w:ind w:firstLine="282"/>
        <w:rPr/>
      </w:pPr>
      <w:r w:rsidDel="00000000" w:rsidR="00000000" w:rsidRPr="00000000">
        <w:rPr>
          <w:rtl w:val="0"/>
        </w:rPr>
        <w:t xml:space="preserve">PARECER LEGISLATIVO Nº</w:t>
        <w:tab/>
        <w:t xml:space="preserve">– PROJETO DE LEI Nº 18/2026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" w:lineRule="auto"/>
        <w:ind w:left="4395" w:right="139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Projeto de Lei que autoriza a reabertura de Crédito Adicional Especial no valor de R$ 6.538.597,82 (seis milhões, quinhentos e trinta e oito mil, quinhentos e noventa e sete reais e oitenta e dois centavos), no orçamento programa vigente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RELATÓRIO</w:t>
      </w:r>
    </w:p>
    <w:p w:rsidR="00000000" w:rsidDel="00000000" w:rsidP="00000000" w:rsidRDefault="00000000" w:rsidRPr="00000000" w14:paraId="00000008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Trata-se de Projeto de Lei de iniciativa do Poder Executivo Municipal, encaminhado por meio da Mensagem nº 008/GP/2026, que visa autorizar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reabertura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Crédito Adicional Especial no orçamento vigente, referente ao Termo de Compromisso TRANSFEREGOV.BR nº 964278/2024/FNDE/CAIXA, celebrado entre a União, por intermédio do Fundo Nacional de Desenvolvimento da Educação – FNDE, e o Município de Barra do Piraí.</w:t>
      </w:r>
    </w:p>
    <w:p w:rsidR="00000000" w:rsidDel="00000000" w:rsidP="00000000" w:rsidRDefault="00000000" w:rsidRPr="00000000" w14:paraId="00000009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valor total da reabertura é de R$ 6.538.597,82, destinado à execução da obra de Construção de Creche/Escola – Tipo 1 no bairro Vale do Ipiranga, contemplando recursos de repasse federal e contrapartida municipal indicada por anulação parcial de dotação, conforme a legislação financeira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COMPETÊNCIA LEGISLATIVA</w:t>
      </w:r>
    </w:p>
    <w:p w:rsidR="00000000" w:rsidDel="00000000" w:rsidP="00000000" w:rsidRDefault="00000000" w:rsidRPr="00000000" w14:paraId="0000000B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matéria insere-se na competência legislativa do Município, nos termos do artigo 30, incisos I e II, da Constituição Federal, bem como do artigo 165 da Constituição Federal, que atribui ao Poder Legislativo a apreciação e autorização de créditos adicionais no orçamento público.</w:t>
      </w:r>
    </w:p>
    <w:p w:rsidR="00000000" w:rsidDel="00000000" w:rsidP="00000000" w:rsidRDefault="00000000" w:rsidRPr="00000000" w14:paraId="0000000C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Compete, ainda, ao Município legislar e executar políticas públicas de educação e infraestrutura educacional, por se tratar de serviço público essencial de interesse local.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CONSTITUCIONALIDADE FORMAL</w:t>
      </w:r>
    </w:p>
    <w:p w:rsidR="00000000" w:rsidDel="00000000" w:rsidP="00000000" w:rsidRDefault="00000000" w:rsidRPr="00000000" w14:paraId="0000000E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Sob o aspecto formal, o Projeto de Lei observa os requisitos constitucionais e legais pertinentes, tendo sido proposto pelo Chefe do Poder Executivo, autoridade competente para a iniciativa de matéria orçamentária.</w:t>
      </w:r>
    </w:p>
    <w:p w:rsidR="00000000" w:rsidDel="00000000" w:rsidP="00000000" w:rsidRDefault="00000000" w:rsidRPr="00000000" w14:paraId="0000000F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proposição atende ao disposto no § 2º do artigo 167 da Constituição Federal e aos artigos 40 a 43 da Lei Federal nº 4.320/1964, com indicação expressa da origem dos recursos, da natureza do crédito e da finalidade da despesa, inexistindo vício de iniciativa, forma ou tramitação.</w:t>
      </w:r>
    </w:p>
    <w:p w:rsidR="00000000" w:rsidDel="00000000" w:rsidP="00000000" w:rsidRDefault="00000000" w:rsidRPr="00000000" w14:paraId="00000010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CONSTITUCIONALIDADE MATERIAL</w:t>
      </w:r>
    </w:p>
    <w:p w:rsidR="00000000" w:rsidDel="00000000" w:rsidP="00000000" w:rsidRDefault="00000000" w:rsidRPr="00000000" w14:paraId="00000015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exame da constitucionalidade material, a proposta encontra-se em consonância com os princípios constitucionais da dignidade da pessoa humana, do direito à educação, da eficiência administrativa e do interesse público, previstos nos artigos 6º, 205 e 208 da Constituição Federal.</w:t>
      </w:r>
    </w:p>
    <w:p w:rsidR="00000000" w:rsidDel="00000000" w:rsidP="00000000" w:rsidRDefault="00000000" w:rsidRPr="00000000" w14:paraId="00000016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construção da Creche/Escola – Tipo 1 no bairro Vale do Ipiranga contribui para a ampliação do acesso à educação infantil, para a redução de desigualdades educacionais e para o desenvolvimento social do Município, sem afronta a direitos fundamentais ou normas constitucionais.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JURIDICIDADE</w:t>
      </w:r>
    </w:p>
    <w:p w:rsidR="00000000" w:rsidDel="00000000" w:rsidP="00000000" w:rsidRDefault="00000000" w:rsidRPr="00000000" w14:paraId="00000018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à juridicidade, o Projeto de Lei harmoniza-se com o ordenamento jurídico vigente, especialmente com a Lei Federal nº 4.320/1964, a Lei de Responsabilidade Fiscal e as normas que regem os termos de compromisso e repasses de recursos federais para a área da educação.</w:t>
      </w:r>
    </w:p>
    <w:p w:rsidR="00000000" w:rsidDel="00000000" w:rsidP="00000000" w:rsidRDefault="00000000" w:rsidRPr="00000000" w14:paraId="00000019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reabertura do crédito especial observa a legalidade, a transparência e o equilíbrio orçamentário, não configurando criação de despesa sem a correspondente fonte de custeio.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TÉCNICA LEGISLATIVA</w:t>
      </w:r>
    </w:p>
    <w:p w:rsidR="00000000" w:rsidDel="00000000" w:rsidP="00000000" w:rsidRDefault="00000000" w:rsidRPr="00000000" w14:paraId="0000001B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Lei apresenta adequada técnica legislativa, com redação clara, objetiva e precisa estrutura compatível com a legislação orçamentária e observância à Lei Complementar nº 95/1998.</w:t>
      </w:r>
    </w:p>
    <w:p w:rsidR="00000000" w:rsidDel="00000000" w:rsidP="00000000" w:rsidRDefault="00000000" w:rsidRPr="00000000" w14:paraId="0000001C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dispositivos estão corretamente organizados, acompanhados de quadros demonstrativos e anexos técnicos que permitem a plena compreensão da despesa e de sua execução.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CONCLUSÃO</w:t>
      </w:r>
    </w:p>
    <w:p w:rsidR="00000000" w:rsidDel="00000000" w:rsidP="00000000" w:rsidRDefault="00000000" w:rsidRPr="00000000" w14:paraId="0000001E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do exposto,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Constituição e Justiça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manifestam-se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FAVORAVELMENTE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à tramitação e aprovação do Projeto de Lei, por entender que a matéria é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constitucional, legal, juridicamente adequada e em conformidade com a boa técnica legislativa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Luiz Felippe de Paula Pinto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Vereador–Presidente da Comissão de Constituição,Justiça e Redação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Luciana de Oliveira Maciel de Almeida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Vereadora–Relatora da Comissão de Constituição,Justiça e Redação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Elves Costa dos Santos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Vereador–Vogal Comissão de Constituição,Justiça e Redação</w:t>
      </w:r>
    </w:p>
    <w:sectPr>
      <w:headerReference r:id="rId8" w:type="default"/>
      <w:pgSz w:h="16850" w:w="11920" w:orient="portrait"/>
      <w:pgMar w:bottom="280" w:top="2340" w:left="850" w:right="850" w:header="97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2366645</wp:posOffset>
          </wp:positionH>
          <wp:positionV relativeFrom="page">
            <wp:posOffset>617219</wp:posOffset>
          </wp:positionV>
          <wp:extent cx="2776220" cy="87757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8775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859" w:hanging="358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82"/>
      <w:jc w:val="center"/>
    </w:pPr>
    <w:rPr>
      <w:b w:val="1"/>
      <w:bCs w:val="1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187BE8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187BE8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rsid w:val="00187BE8"/>
    <w:pPr>
      <w:ind w:left="861" w:hanging="360"/>
    </w:pPr>
  </w:style>
  <w:style w:type="paragraph" w:styleId="TableParagraph" w:customStyle="1">
    <w:name w:val="Table Paragraph"/>
    <w:basedOn w:val="Normal"/>
    <w:uiPriority w:val="1"/>
    <w:qFormat w:val="1"/>
    <w:rsid w:val="00187BE8"/>
  </w:style>
  <w:style w:type="character" w:styleId="Ttulo3Char" w:customStyle="1">
    <w:name w:val="Título 3 Char"/>
    <w:basedOn w:val="Fontepargpadro"/>
    <w:link w:val="Ttulo3"/>
    <w:uiPriority w:val="9"/>
    <w:rsid w:val="00923A58"/>
    <w:rPr>
      <w:rFonts w:ascii="Times New Roman" w:cs="Times New Roman" w:eastAsia="Times New Roman" w:hAnsi="Times New Roman"/>
      <w:b w:val="1"/>
      <w:bCs w:val="1"/>
      <w:sz w:val="27"/>
      <w:szCs w:val="27"/>
      <w:lang w:eastAsia="pt-BR" w:val="pt-BR"/>
    </w:rPr>
  </w:style>
  <w:style w:type="character" w:styleId="Ttulo4Char" w:customStyle="1">
    <w:name w:val="Título 4 Char"/>
    <w:basedOn w:val="Fontepargpadro"/>
    <w:link w:val="Ttulo4"/>
    <w:uiPriority w:val="9"/>
    <w:rsid w:val="00923A58"/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NormalWeb">
    <w:name w:val="Normal (Web)"/>
    <w:basedOn w:val="Normal"/>
    <w:uiPriority w:val="99"/>
    <w:unhideWhenUsed w:val="1"/>
    <w:rsid w:val="00923A58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Forte">
    <w:name w:val="Strong"/>
    <w:basedOn w:val="Fontepargpadro"/>
    <w:uiPriority w:val="22"/>
    <w:qFormat w:val="1"/>
    <w:rsid w:val="00923A58"/>
    <w:rPr>
      <w:b w:val="1"/>
      <w:bCs w:val="1"/>
    </w:rPr>
  </w:style>
  <w:style w:type="character" w:styleId="relative" w:customStyle="1">
    <w:name w:val="relative"/>
    <w:basedOn w:val="Fontepargpadro"/>
    <w:rsid w:val="006524FF"/>
  </w:style>
  <w:style w:type="paragraph" w:styleId="not-prose" w:customStyle="1">
    <w:name w:val="not-prose"/>
    <w:basedOn w:val="Normal"/>
    <w:rsid w:val="006524FF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iEjHyXgxOqiGXwvfZFmASoZRHQ==">CgMxLjA4AHIhMV9oQ3BHWVVJTlRYOS1Yel91OUxIUXFYTEgzNVFySjE4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2026-02-07T01:47:00Z</dcterms:created>
  <dc:creator>CMBP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2016</vt:lpwstr>
  </property>
</Properties>
</file>