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F54B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/>
          <w:bCs/>
        </w:rPr>
      </w:pPr>
      <w:bookmarkStart w:id="0" w:name="_y3wj5s7jw0zt" w:colFirst="0" w:colLast="0"/>
      <w:bookmarkEnd w:id="0"/>
      <w:r>
        <w:rPr>
          <w:rFonts w:hint="default" w:ascii="Times New Roman" w:hAnsi="Times New Roman" w:cs="Times New Roman"/>
          <w:b/>
          <w:bCs/>
        </w:rPr>
        <w:t>PARECER DA COMISSÃO DE OBRAS E SERVIÇOS PÚBLICOS</w:t>
      </w:r>
    </w:p>
    <w:p w14:paraId="3C1B3D4B"/>
    <w:p w14:paraId="0D1DB2FF">
      <w:pPr>
        <w:keepNext w:val="0"/>
        <w:keepLines w:val="0"/>
        <w:widowControl/>
        <w:suppressLineNumbers w:val="0"/>
        <w:jc w:val="left"/>
        <w:rPr>
          <w:rFonts w:hint="default"/>
          <w:sz w:val="24"/>
          <w:szCs w:val="24"/>
          <w:lang w:val="pt-BR"/>
        </w:rPr>
      </w:pPr>
      <w:r>
        <w:rPr>
          <w:rFonts w:hint="default"/>
          <w:b w:val="0"/>
          <w:bCs w:val="0"/>
          <w:sz w:val="24"/>
          <w:szCs w:val="24"/>
          <w:lang w:val="pt-BR"/>
        </w:rPr>
        <w:t xml:space="preserve">PARECER 1/2026                                      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PROJETO DE LEI Nº </w:t>
      </w:r>
      <w:r>
        <w:rPr>
          <w:rFonts w:hint="default"/>
          <w:b w:val="0"/>
          <w:bCs w:val="0"/>
          <w:sz w:val="24"/>
          <w:szCs w:val="24"/>
          <w:lang w:val="pt-BR"/>
        </w:rPr>
        <w:t>45</w:t>
      </w:r>
      <w:r>
        <w:rPr>
          <w:b w:val="0"/>
          <w:bCs w:val="0"/>
          <w:sz w:val="24"/>
          <w:szCs w:val="24"/>
        </w:rPr>
        <w:t>/2026</w:t>
      </w:r>
      <w:r>
        <w:rPr>
          <w:rFonts w:hint="default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de autoria do Vereador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THIAGO SOARES</w:t>
      </w:r>
      <w:r>
        <w:rPr>
          <w:rFonts w:hint="default"/>
          <w:b w:val="0"/>
          <w:bCs w:val="0"/>
          <w:sz w:val="24"/>
          <w:szCs w:val="24"/>
          <w:lang w:val="pt-BR"/>
        </w:rPr>
        <w:t xml:space="preserve">                 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RELATOR: </w:t>
      </w:r>
      <w:r>
        <w:rPr>
          <w:rFonts w:hint="default"/>
          <w:b w:val="0"/>
          <w:bCs w:val="0"/>
          <w:sz w:val="24"/>
          <w:szCs w:val="24"/>
          <w:lang w:val="pt-BR"/>
        </w:rPr>
        <w:t xml:space="preserve">JEORDANE DA SILVA GOMES PERINO                                                                      </w:t>
      </w:r>
      <w:r>
        <w:rPr>
          <w:b w:val="0"/>
          <w:bCs w:val="0"/>
          <w:sz w:val="24"/>
          <w:szCs w:val="24"/>
        </w:rPr>
        <w:t>ASSUNTO: Altera e complementa a Lei Municipal nº 3.000/2018 (Reparos em vias e passeios públicos pela Companhia de Água e Esgoto).</w:t>
      </w:r>
      <w:r>
        <w:rPr>
          <w:rFonts w:hint="default"/>
          <w:b w:val="0"/>
          <w:bCs w:val="0"/>
          <w:sz w:val="24"/>
          <w:szCs w:val="24"/>
          <w:lang w:val="pt-BR"/>
        </w:rPr>
        <w:t xml:space="preserve">                                                                                                    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Relator: Vogal da Comissão de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pt-BR" w:eastAsia="zh-CN" w:bidi="ar"/>
        </w:rPr>
        <w:t>Obras e Serviços Públicos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pt-BR" w:eastAsia="zh-CN" w:bidi="ar"/>
        </w:rPr>
        <w:t xml:space="preserve">                                            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Data: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16 de abril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de 202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6.</w:t>
      </w:r>
    </w:p>
    <w:p w14:paraId="74073F74">
      <w:pPr>
        <w:keepNext w:val="0"/>
        <w:keepLines w:val="0"/>
        <w:widowControl/>
        <w:suppressLineNumbers w:val="0"/>
        <w:rPr>
          <w:sz w:val="24"/>
          <w:szCs w:val="24"/>
        </w:rPr>
      </w:pPr>
    </w:p>
    <w:p w14:paraId="79A087D2">
      <w:pPr>
        <w:keepNext w:val="0"/>
        <w:keepLines w:val="0"/>
        <w:widowControl/>
        <w:suppressLineNumbers w:val="0"/>
        <w:rPr>
          <w:sz w:val="24"/>
          <w:szCs w:val="24"/>
        </w:rPr>
      </w:pPr>
    </w:p>
    <w:p w14:paraId="4560F599">
      <w:pPr>
        <w:pStyle w:val="4"/>
        <w:keepNext w:val="0"/>
        <w:keepLines w:val="0"/>
        <w:widowControl/>
        <w:suppressLineNumbers w:val="0"/>
        <w:ind w:left="0" w:leftChars="0" w:firstLine="0" w:firstLineChars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I – RELATÓRIO</w:t>
      </w:r>
    </w:p>
    <w:p w14:paraId="074DB898">
      <w:pPr>
        <w:pStyle w:val="11"/>
        <w:keepNext w:val="0"/>
        <w:keepLines w:val="0"/>
        <w:widowControl/>
        <w:suppressLineNumbers w:val="0"/>
        <w:ind w:firstLine="72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Vem para análise desta Comissão de Obras e Serviços Públicos o Projeto de Lei nº </w:t>
      </w:r>
      <w:r>
        <w:rPr>
          <w:rFonts w:hint="default"/>
          <w:sz w:val="24"/>
          <w:szCs w:val="24"/>
          <w:lang w:val="pt-BR"/>
        </w:rPr>
        <w:t>45</w:t>
      </w:r>
      <w:r>
        <w:rPr>
          <w:sz w:val="24"/>
          <w:szCs w:val="24"/>
        </w:rPr>
        <w:t>/2026, de autoria do Vereador</w:t>
      </w:r>
      <w:r>
        <w:rPr>
          <w:rFonts w:hint="default"/>
          <w:sz w:val="24"/>
          <w:szCs w:val="24"/>
          <w:lang w:val="pt-BR"/>
        </w:rPr>
        <w:t xml:space="preserve"> Thiago Soares</w:t>
      </w:r>
      <w:r>
        <w:rPr>
          <w:sz w:val="24"/>
          <w:szCs w:val="24"/>
        </w:rPr>
        <w:t>, que visa estabelecer a obrigatoriedade de a Companhia de Água e Esgoto do Município de Barra do Piraí realizar, às suas próprias custas, a recomposição integral do pavimento e infraestrutura viária após intervenções na rede.</w:t>
      </w:r>
    </w:p>
    <w:p w14:paraId="384542F8">
      <w:pPr>
        <w:pStyle w:val="11"/>
        <w:keepNext w:val="0"/>
        <w:keepLines w:val="0"/>
        <w:widowControl/>
        <w:suppressLineNumbers w:val="0"/>
        <w:ind w:firstLine="72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A proposição detalha, em seu Artigo 1º, o escopo dos danos a serem reparados, abrangendo desde buracos e valas até a sinalização horizontal e elementos de drenagem, como bocas de lobo e sarjetas.</w:t>
      </w:r>
    </w:p>
    <w:p w14:paraId="2848318C">
      <w:pPr>
        <w:pStyle w:val="11"/>
        <w:keepNext w:val="0"/>
        <w:keepLines w:val="0"/>
        <w:widowControl/>
        <w:suppressLineNumbers w:val="0"/>
        <w:jc w:val="both"/>
        <w:rPr>
          <w:sz w:val="24"/>
          <w:szCs w:val="24"/>
        </w:rPr>
      </w:pPr>
    </w:p>
    <w:p w14:paraId="6A5202AF">
      <w:pPr>
        <w:pStyle w:val="4"/>
        <w:keepNext w:val="0"/>
        <w:keepLines w:val="0"/>
        <w:widowControl/>
        <w:suppressLineNumbers w:val="0"/>
        <w:ind w:left="0" w:leftChars="0" w:firstLine="0" w:firstLineChars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II – ANÁLISE TÉCNICA E MÉRITO</w:t>
      </w:r>
    </w:p>
    <w:p w14:paraId="46806849">
      <w:pPr>
        <w:pStyle w:val="11"/>
        <w:keepNext w:val="0"/>
        <w:keepLines w:val="0"/>
        <w:widowControl/>
        <w:suppressLineNumbers w:val="0"/>
        <w:ind w:firstLine="72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âmbito desta Comissão, a análise recai sobre a </w:t>
      </w:r>
      <w:r>
        <w:rPr>
          <w:b/>
          <w:bCs/>
          <w:sz w:val="24"/>
          <w:szCs w:val="24"/>
        </w:rPr>
        <w:t>conveniência, oportunidade e impacto técnico</w:t>
      </w:r>
      <w:r>
        <w:rPr>
          <w:sz w:val="24"/>
          <w:szCs w:val="24"/>
        </w:rPr>
        <w:t xml:space="preserve"> da medida nos serviços públicos municipais:</w:t>
      </w:r>
    </w:p>
    <w:p w14:paraId="0CA6D66A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Preservação da Malha Viária:</w:t>
      </w:r>
      <w:r>
        <w:rPr>
          <w:sz w:val="24"/>
          <w:szCs w:val="24"/>
        </w:rPr>
        <w:t xml:space="preserve"> É recorrente o problema de pavimentos danificados por obras de saneamento que, ao serem finalizadas, não recebem o acabamento adequado, acelerando a deterioração das vias públicas e gerando prejuízo ao erário municipal.</w:t>
      </w:r>
    </w:p>
    <w:p w14:paraId="364B25EF">
      <w:pPr>
        <w:pStyle w:val="11"/>
        <w:keepNext w:val="0"/>
        <w:keepLines w:val="0"/>
        <w:widowControl/>
        <w:numPr>
          <w:numId w:val="0"/>
        </w:numPr>
        <w:suppressLineNumbers w:val="0"/>
        <w:ind w:right="0" w:rightChars="0"/>
        <w:jc w:val="both"/>
        <w:rPr>
          <w:sz w:val="24"/>
          <w:szCs w:val="24"/>
        </w:rPr>
      </w:pPr>
    </w:p>
    <w:p w14:paraId="5F7AF538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Responsabilidade Institucional:</w:t>
      </w:r>
      <w:r>
        <w:rPr>
          <w:sz w:val="24"/>
          <w:szCs w:val="24"/>
        </w:rPr>
        <w:t xml:space="preserve"> A medida alinha-se ao princípio da eficiência. Ao transferir o custo do reparo diretamente ao prestador do serviço que gerou o dano, desonera-se a Secretaria Municipal de Obras de intervir em problemas causados por terceiros (ainda que autarquias ou empresas públicas).</w:t>
      </w:r>
    </w:p>
    <w:p w14:paraId="47919809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sz w:val="24"/>
          <w:szCs w:val="24"/>
        </w:rPr>
      </w:pPr>
    </w:p>
    <w:p w14:paraId="65FAC7D7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sz w:val="24"/>
          <w:szCs w:val="24"/>
        </w:rPr>
      </w:pPr>
    </w:p>
    <w:p w14:paraId="70E7B133">
      <w:pPr>
        <w:pStyle w:val="4"/>
        <w:keepNext w:val="0"/>
        <w:keepLines w:val="0"/>
        <w:widowControl/>
        <w:suppressLineNumbers w:val="0"/>
        <w:ind w:left="0" w:leftChars="0" w:firstLine="0" w:firstLineChars="0"/>
        <w:rPr>
          <w:sz w:val="24"/>
          <w:szCs w:val="24"/>
        </w:rPr>
      </w:pPr>
      <w:r>
        <w:rPr>
          <w:b/>
          <w:bCs/>
          <w:sz w:val="24"/>
          <w:szCs w:val="24"/>
        </w:rPr>
        <w:t>III – VOTO DO RELATOR</w:t>
      </w:r>
    </w:p>
    <w:p w14:paraId="782D5BC7">
      <w:pPr>
        <w:pStyle w:val="11"/>
        <w:keepNext w:val="0"/>
        <w:keepLines w:val="0"/>
        <w:widowControl/>
        <w:suppressLineNumbers w:val="0"/>
        <w:ind w:firstLine="72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O projeto é meritório e vai ao encontro das demandas da população de Barra do Piraí. A proposta garante que a infraestrutura urbana seja preservada, mantendo o padrão de qualidade das vias e passeios após intervenções de saneamento.</w:t>
      </w:r>
    </w:p>
    <w:p w14:paraId="51265C03">
      <w:pPr>
        <w:pStyle w:val="11"/>
        <w:keepNext w:val="0"/>
        <w:keepLines w:val="0"/>
        <w:widowControl/>
        <w:suppressLineNumbers w:val="0"/>
        <w:ind w:firstLine="72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do exposto, quanto ao mérito de obras e serviços públicos, meu voto é </w:t>
      </w:r>
      <w:r>
        <w:rPr>
          <w:b/>
          <w:bCs/>
          <w:sz w:val="24"/>
          <w:szCs w:val="24"/>
        </w:rPr>
        <w:t>FAVORÁVEL</w:t>
      </w:r>
      <w:r>
        <w:rPr>
          <w:sz w:val="24"/>
          <w:szCs w:val="24"/>
        </w:rPr>
        <w:t xml:space="preserve"> à aprovação do Projeto de Lei nº </w:t>
      </w:r>
      <w:r>
        <w:rPr>
          <w:rFonts w:hint="default"/>
          <w:sz w:val="24"/>
          <w:szCs w:val="24"/>
          <w:lang w:val="pt-BR"/>
        </w:rPr>
        <w:t>45</w:t>
      </w:r>
      <w:r>
        <w:rPr>
          <w:sz w:val="24"/>
          <w:szCs w:val="24"/>
        </w:rPr>
        <w:t>/2026.</w:t>
      </w:r>
    </w:p>
    <w:p w14:paraId="473D9258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</w:p>
    <w:p w14:paraId="13B2A5D1">
      <w:pPr>
        <w:pStyle w:val="4"/>
        <w:keepNext w:val="0"/>
        <w:keepLines w:val="0"/>
        <w:widowControl/>
        <w:suppressLineNumbers w:val="0"/>
        <w:ind w:left="0" w:leftChars="0" w:firstLine="0" w:firstLineChars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IV – CONCLUSÃO </w:t>
      </w:r>
    </w:p>
    <w:p w14:paraId="38DD8D0B">
      <w:pPr>
        <w:pStyle w:val="11"/>
        <w:keepNext w:val="0"/>
        <w:keepLines w:val="0"/>
        <w:widowControl/>
        <w:suppressLineNumbers w:val="0"/>
        <w:ind w:firstLine="720" w:firstLineChars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pt-BR"/>
        </w:rPr>
        <w:t>Na qualidade de Relator da</w:t>
      </w:r>
      <w:r>
        <w:rPr>
          <w:sz w:val="24"/>
          <w:szCs w:val="24"/>
        </w:rPr>
        <w:t xml:space="preserve"> Comissão de Obras e Serviços Públicos, </w:t>
      </w:r>
      <w:r>
        <w:rPr>
          <w:rFonts w:hint="default"/>
          <w:sz w:val="24"/>
          <w:szCs w:val="24"/>
          <w:lang w:val="pt-BR"/>
        </w:rPr>
        <w:t>manifesto meu voto FAVORÁVEL ao Projeto de Lei 45/2026,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pt-BR"/>
        </w:rPr>
        <w:t xml:space="preserve">por entender que o presente projeto é de sua inportancia para mobilidade da população e contribui para a qualidade do serviço público privado. </w:t>
      </w:r>
    </w:p>
    <w:p w14:paraId="342F2899">
      <w:pPr>
        <w:pStyle w:val="11"/>
        <w:keepNext w:val="0"/>
        <w:keepLines w:val="0"/>
        <w:widowControl/>
        <w:suppressLineNumbers w:val="0"/>
        <w:jc w:val="both"/>
        <w:rPr>
          <w:sz w:val="24"/>
          <w:szCs w:val="24"/>
        </w:rPr>
      </w:pPr>
    </w:p>
    <w:p w14:paraId="3B7EF60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COMISSÃO DE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OBRAS E SERVIÇOS PÚBLICOS</w:t>
      </w:r>
    </w:p>
    <w:p w14:paraId="4F20CC9C">
      <w:pPr>
        <w:keepNext w:val="0"/>
        <w:keepLines w:val="0"/>
        <w:widowControl/>
        <w:suppressLineNumbers w:val="0"/>
        <w:jc w:val="center"/>
      </w:pPr>
    </w:p>
    <w:p w14:paraId="6DE036B7">
      <w:pPr>
        <w:keepNext w:val="0"/>
        <w:keepLines w:val="0"/>
        <w:widowControl/>
        <w:suppressLineNumbers w:val="0"/>
        <w:jc w:val="center"/>
      </w:pPr>
    </w:p>
    <w:p w14:paraId="3BAD880A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____________________________</w:t>
      </w:r>
    </w:p>
    <w:p w14:paraId="46F6C1B9">
      <w:pPr>
        <w:keepNext w:val="0"/>
        <w:keepLines w:val="0"/>
        <w:widowControl/>
        <w:suppressLineNumbers w:val="0"/>
        <w:jc w:val="center"/>
        <w:rPr>
          <w:rFonts w:hint="default"/>
          <w:lang w:val="pt-B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Macrei Júnior de Andrade</w:t>
      </w:r>
    </w:p>
    <w:p w14:paraId="76B42408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Presidente</w:t>
      </w:r>
    </w:p>
    <w:p w14:paraId="1982923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2158CBF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3124835</wp:posOffset>
            </wp:positionH>
            <wp:positionV relativeFrom="paragraph">
              <wp:posOffset>156210</wp:posOffset>
            </wp:positionV>
            <wp:extent cx="1419225" cy="828675"/>
            <wp:effectExtent l="0" t="0" r="0" b="8890"/>
            <wp:wrapNone/>
            <wp:docPr id="4749769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76973" name="Imagem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DBC3AD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101E79A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45BC3955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12636651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____________________________________</w:t>
      </w:r>
    </w:p>
    <w:p w14:paraId="43E2967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Jeordane da Silva Gomes Perino</w:t>
      </w:r>
      <w:r>
        <w:rPr>
          <w:rFonts w:hint="default" w:cs="Times New Roman"/>
          <w:color w:val="000000"/>
          <w:kern w:val="0"/>
          <w:sz w:val="24"/>
          <w:szCs w:val="24"/>
          <w:lang w:val="pt-BR" w:eastAsia="zh-CN" w:bidi="ar"/>
        </w:rPr>
        <w:t xml:space="preserve">                                                                        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Relator</w:t>
      </w:r>
    </w:p>
    <w:p w14:paraId="597CDD3A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3D0B24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4222122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_________________________________</w:t>
      </w:r>
    </w:p>
    <w:p w14:paraId="2DAF0852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 xml:space="preserve">Thiago Felipe Ponciano Soares                                                                                                                     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Vogal</w:t>
      </w:r>
    </w:p>
    <w:p w14:paraId="4C8B69A0">
      <w:pPr>
        <w:keepNext w:val="0"/>
        <w:keepLines w:val="0"/>
        <w:widowControl/>
        <w:suppressLineNumbers w:val="0"/>
        <w:jc w:val="center"/>
      </w:pPr>
    </w:p>
    <w:p w14:paraId="3534A890">
      <w:pPr>
        <w:pStyle w:val="11"/>
        <w:keepNext w:val="0"/>
        <w:keepLines w:val="0"/>
        <w:widowControl/>
        <w:suppressLineNumbers w:val="0"/>
        <w:jc w:val="both"/>
        <w:rPr>
          <w:sz w:val="24"/>
          <w:szCs w:val="24"/>
        </w:rPr>
      </w:pPr>
    </w:p>
    <w:p w14:paraId="4D3B47DA">
      <w:pPr>
        <w:spacing w:after="200"/>
        <w:ind w:firstLine="0"/>
        <w:rPr>
          <w:rFonts w:ascii="SimSun" w:hAnsi="SimSun" w:eastAsia="SimSun" w:cs="SimSun"/>
          <w:sz w:val="24"/>
          <w:szCs w:val="24"/>
        </w:rPr>
      </w:pPr>
    </w:p>
    <w:p w14:paraId="00000016">
      <w:pPr>
        <w:pStyle w:val="5"/>
        <w:jc w:val="center"/>
        <w:rPr>
          <w:rFonts w:hint="default"/>
          <w:highlight w:val="none"/>
          <w:lang w:val="pt-BR"/>
        </w:rPr>
      </w:pPr>
      <w:bookmarkStart w:id="1" w:name="_3znysh7" w:colFirst="0" w:colLast="0"/>
      <w:bookmarkEnd w:id="1"/>
      <w:r>
        <w:rPr>
          <w:rtl w:val="0"/>
        </w:rPr>
        <w:t xml:space="preserve">Sala Barão do Rio Bonito,  </w:t>
      </w:r>
      <w:r>
        <w:rPr>
          <w:rFonts w:hint="default"/>
          <w:rtl w:val="0"/>
          <w:lang w:val="pt-BR"/>
        </w:rPr>
        <w:t xml:space="preserve">16 </w:t>
      </w:r>
      <w:r>
        <w:rPr>
          <w:rtl w:val="0"/>
        </w:rPr>
        <w:t xml:space="preserve">de </w:t>
      </w:r>
      <w:r>
        <w:rPr>
          <w:rFonts w:hint="default"/>
          <w:rtl w:val="0"/>
          <w:lang w:val="pt-BR"/>
        </w:rPr>
        <w:t>abril</w:t>
      </w:r>
      <w:r>
        <w:rPr>
          <w:rtl w:val="0"/>
        </w:rPr>
        <w:t xml:space="preserve"> de 202</w:t>
      </w:r>
      <w:r>
        <w:rPr>
          <w:rFonts w:hint="default"/>
          <w:rtl w:val="0"/>
          <w:lang w:val="pt-BR"/>
        </w:rPr>
        <w:t>6</w:t>
      </w:r>
      <w:r>
        <w:rPr>
          <w:rtl w:val="0"/>
        </w:rPr>
        <w:t>.</w:t>
      </w:r>
      <w:bookmarkStart w:id="6" w:name="_GoBack"/>
      <w:bookmarkEnd w:id="6"/>
      <w:bookmarkStart w:id="2" w:name="_2et92p0" w:colFirst="0" w:colLast="0"/>
      <w:bookmarkEnd w:id="2"/>
      <w:bookmarkStart w:id="3" w:name="_tyjcwt" w:colFirst="0" w:colLast="0"/>
      <w:bookmarkEnd w:id="3"/>
      <w:bookmarkStart w:id="4" w:name="_3k207y6llgyr" w:colFirst="0" w:colLast="0"/>
      <w:bookmarkEnd w:id="4"/>
      <w:bookmarkStart w:id="5" w:name="_26in1rg" w:colFirst="0" w:colLast="0"/>
      <w:bookmarkEnd w:id="5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139" w:right="1417" w:bottom="1392" w:left="1700" w:header="142" w:footer="23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n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A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76" w:lineRule="auto"/>
      <w:ind w:left="0" w:right="0" w:firstLine="851"/>
      <w:jc w:val="righ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  <w:rtl w:val="0"/>
      </w:rPr>
      <w:t xml:space="preserve">Página </w:t>
    </w:r>
    <w:r>
      <w:rPr>
        <w:rFonts w:ascii="Times New Roman" w:hAnsi="Times New Roman" w:eastAsia="Times New Roman" w:cs="Times New Roman"/>
        <w:b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  <w:instrText xml:space="preserve">PAGE</w:instrText>
    </w:r>
    <w:r>
      <w:rPr>
        <w:rFonts w:ascii="Times New Roman" w:hAnsi="Times New Roman" w:eastAsia="Times New Roman" w:cs="Times New Roman"/>
        <w:b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  <w:fldChar w:fldCharType="end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  <w:rtl w:val="0"/>
      </w:rPr>
      <w:t xml:space="preserve"> de </w:t>
    </w:r>
    <w:r>
      <w:rPr>
        <w:rFonts w:ascii="Times New Roman" w:hAnsi="Times New Roman" w:eastAsia="Times New Roman" w:cs="Times New Roman"/>
        <w:b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  <w:instrText xml:space="preserve">NUMPAGES</w:instrText>
    </w:r>
    <w:r>
      <w:rPr>
        <w:rFonts w:ascii="Times New Roman" w:hAnsi="Times New Roman" w:eastAsia="Times New Roman" w:cs="Times New Roman"/>
        <w:b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  <w:fldChar w:fldCharType="end"/>
    </w:r>
  </w:p>
  <w:p w14:paraId="0000001B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>Praça Nilo Peçanha, Nº 7 – Centro – Barra do Piraí, RJ – CEP: 27123-020</w:t>
    </w:r>
  </w:p>
  <w:p w14:paraId="0000001C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hint="default" w:ascii="Times New Roman" w:hAnsi="Times New Roman" w:eastAsia="Times New Roman" w:cs="Times New Roman"/>
        <w:b w:val="0"/>
        <w:i w:val="0"/>
        <w:smallCaps w:val="0"/>
        <w:strike w:val="0"/>
        <w:color w:val="000000"/>
        <w:sz w:val="16"/>
        <w:szCs w:val="16"/>
        <w:highlight w:val="none"/>
        <w:u w:val="none"/>
        <w:vertAlign w:val="baseline"/>
        <w:lang w:val="pt-BR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 xml:space="preserve">Telefone: (24) </w:t>
    </w:r>
    <w:r>
      <w:rPr>
        <w:sz w:val="16"/>
        <w:szCs w:val="16"/>
        <w:rtl w:val="0"/>
      </w:rPr>
      <w:t xml:space="preserve">2447-1248 </w:t>
    </w:r>
    <w:r>
      <w:rPr>
        <w:sz w:val="18"/>
        <w:szCs w:val="18"/>
        <w:highlight w:val="none"/>
        <w:rtl w:val="0"/>
      </w:rPr>
      <w:t xml:space="preserve"> Ramal </w:t>
    </w:r>
    <w:r>
      <w:rPr>
        <w:rFonts w:hint="default"/>
        <w:sz w:val="18"/>
        <w:szCs w:val="18"/>
        <w:highlight w:val="none"/>
        <w:rtl w:val="0"/>
        <w:lang w:val="pt-BR"/>
      </w:rPr>
      <w:t>2016</w:t>
    </w:r>
  </w:p>
  <w:p w14:paraId="0000001D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20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>E-mail:</w:t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6"/>
        <w:szCs w:val="16"/>
        <w:highlight w:val="none"/>
        <w:u w:val="none"/>
        <w:shd w:val="clear" w:fill="auto"/>
        <w:vertAlign w:val="baseline"/>
        <w:rtl w:val="0"/>
      </w:rPr>
      <w:t xml:space="preserve"> </w:t>
    </w:r>
    <w:r>
      <w:rPr>
        <w:rFonts w:hint="default" w:ascii="Times New Roman"/>
        <w:sz w:val="16"/>
        <w:szCs w:val="16"/>
        <w:highlight w:val="none"/>
        <w:rtl w:val="0"/>
        <w:lang w:val="pt-BR"/>
      </w:rPr>
      <w:t>jeordane</w:t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>@</w:t>
    </w:r>
    <w:r>
      <w:rPr>
        <w:sz w:val="16"/>
        <w:szCs w:val="16"/>
        <w:rtl w:val="0"/>
      </w:rPr>
      <w:t>barradopirai.rj.leg.br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F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76" w:lineRule="auto"/>
      <w:ind w:left="0" w:right="0" w:firstLine="851"/>
      <w:jc w:val="both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E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76" w:lineRule="auto"/>
      <w:ind w:left="0" w:right="0" w:firstLine="851"/>
      <w:jc w:val="both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7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120" w:after="0" w:line="276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drawing>
        <wp:inline distT="0" distB="0" distL="0" distR="0">
          <wp:extent cx="3041015" cy="10985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9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76" w:lineRule="auto"/>
      <w:ind w:left="0" w:right="0" w:firstLine="851"/>
      <w:jc w:val="both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8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76" w:lineRule="auto"/>
      <w:ind w:left="0" w:right="0" w:firstLine="851"/>
      <w:jc w:val="both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21DDF"/>
    <w:multiLevelType w:val="singleLevel"/>
    <w:tmpl w:val="66821DDF"/>
    <w:lvl w:ilvl="0" w:tentative="0">
      <w:start w:val="1"/>
      <w:numFmt w:val="decimal"/>
      <w:suff w:val="space"/>
      <w:lvlText w:val="%1."/>
      <w:lvlJc w:val="left"/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B9A7F2F"/>
    <w:rsid w:val="161F5AB3"/>
    <w:rsid w:val="22BC1377"/>
    <w:rsid w:val="72C13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40" w:line="276" w:lineRule="auto"/>
      <w:ind w:firstLine="850"/>
      <w:jc w:val="both"/>
    </w:pPr>
    <w:rPr>
      <w:rFonts w:ascii="Times New Roman" w:hAnsi="Times New Roman" w:eastAsia="SimSun" w:cs="Times New Roman"/>
      <w:sz w:val="24"/>
      <w:szCs w:val="24"/>
      <w:lang w:val="pt-BR"/>
    </w:rPr>
  </w:style>
  <w:style w:type="paragraph" w:styleId="2">
    <w:name w:val="heading 1"/>
    <w:basedOn w:val="1"/>
    <w:next w:val="1"/>
    <w:qFormat/>
    <w:uiPriority w:val="0"/>
    <w:pPr>
      <w:ind w:firstLine="0"/>
    </w:pPr>
    <w:rPr>
      <w:rFonts w:ascii="Tinos" w:hAnsi="Tinos" w:eastAsia="Tinos" w:cs="Tinos"/>
      <w:b/>
    </w:rPr>
  </w:style>
  <w:style w:type="paragraph" w:styleId="3">
    <w:name w:val="heading 2"/>
    <w:basedOn w:val="1"/>
    <w:next w:val="1"/>
    <w:qFormat/>
    <w:uiPriority w:val="0"/>
    <w:pPr>
      <w:ind w:firstLine="0"/>
      <w:jc w:val="center"/>
    </w:pPr>
    <w:rPr>
      <w:rFonts w:ascii="Tinos" w:hAnsi="Tinos" w:eastAsia="Tinos" w:cs="Tinos"/>
      <w:b/>
      <w:sz w:val="28"/>
      <w:szCs w:val="28"/>
    </w:rPr>
  </w:style>
  <w:style w:type="paragraph" w:styleId="4">
    <w:name w:val="heading 3"/>
    <w:basedOn w:val="1"/>
    <w:next w:val="1"/>
    <w:qFormat/>
    <w:uiPriority w:val="0"/>
    <w:pPr>
      <w:ind w:left="2267" w:firstLine="0"/>
    </w:pPr>
    <w:rPr>
      <w:sz w:val="20"/>
      <w:szCs w:val="20"/>
    </w:rPr>
  </w:style>
  <w:style w:type="paragraph" w:styleId="5">
    <w:name w:val="heading 4"/>
    <w:basedOn w:val="1"/>
    <w:next w:val="1"/>
    <w:qFormat/>
    <w:uiPriority w:val="0"/>
    <w:pPr>
      <w:keepNext/>
      <w:spacing w:after="0" w:line="240" w:lineRule="auto"/>
      <w:ind w:firstLine="0"/>
      <w:jc w:val="center"/>
    </w:pPr>
    <w:rPr>
      <w:sz w:val="22"/>
      <w:szCs w:val="22"/>
    </w:rPr>
  </w:style>
  <w:style w:type="paragraph" w:styleId="6">
    <w:name w:val="heading 5"/>
    <w:basedOn w:val="1"/>
    <w:next w:val="1"/>
    <w:qFormat/>
    <w:uiPriority w:val="0"/>
    <w:pPr>
      <w:keepNext/>
      <w:ind w:left="-709"/>
      <w:jc w:val="center"/>
    </w:pPr>
    <w:rPr>
      <w:rFonts w:ascii="Arial" w:hAnsi="Arial" w:eastAsia="Arial" w:cs="Arial"/>
      <w:b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ind w:firstLine="0"/>
    </w:pPr>
    <w:rPr>
      <w:rFonts w:ascii="Tinos" w:hAnsi="Tinos" w:eastAsia="Tinos" w:cs="Tinos"/>
    </w:rPr>
  </w:style>
  <w:style w:type="paragraph" w:styleId="11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  <w:style w:type="paragraph" w:styleId="12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91</Words>
  <Characters>497</Characters>
  <TotalTime>58</TotalTime>
  <ScaleCrop>false</ScaleCrop>
  <LinksUpToDate>false</LinksUpToDate>
  <CharactersWithSpaces>793</CharactersWithSpaces>
  <Application>WPS Office_12.1.0.25242_F1E327BC-269C-435d-A152-05C5408002CA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2026-03-06T19:02:00Z</dcterms:created>
  <dc:creator>renat</dc:creator>
  <cp:lastModifiedBy>DrRenata ADV</cp:lastModifiedBy>
  <dcterms:modified xsi:type="dcterms:W3CDTF">2026-04-16T15:24:13Z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B9332F1FF88F4DFAA2F00FF65CECD4C7_13</vt:lpwstr>
  </property>
  <property fmtid="{D5CDD505-2E9C-101B-9397-08002B2CF9AE}" pid="4" name="KSOTemplateDocerSaveRecord">
    <vt:lpwstr>eyJoZGlkIjoiZjRlOGE2OGQwMmU3ODU2Mjk1N2ZmYjFhMzNhZjI4ZDYiLCJ1c2VySWQiOiIxMjU0NzAzMzI3NjcwIn0=</vt:lpwstr>
  </property>
</Properties>
</file>